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4256" w14:textId="77777777" w:rsidR="003404A8" w:rsidRDefault="003404A8" w:rsidP="00D556D0"/>
    <w:p w14:paraId="2E5CDA73" w14:textId="77777777" w:rsidR="003404A8" w:rsidRDefault="009C304B" w:rsidP="00D556D0">
      <w:r>
        <w:rPr>
          <w:noProof/>
        </w:rPr>
        <mc:AlternateContent>
          <mc:Choice Requires="wps">
            <w:drawing>
              <wp:anchor distT="0" distB="0" distL="182880" distR="182880" simplePos="0" relativeHeight="251658240" behindDoc="0" locked="0" layoutInCell="1" hidden="0" allowOverlap="1" wp14:anchorId="3DE77528" wp14:editId="738651BA">
                <wp:simplePos x="0" y="0"/>
                <wp:positionH relativeFrom="margin">
                  <wp:posOffset>137795</wp:posOffset>
                </wp:positionH>
                <wp:positionV relativeFrom="page">
                  <wp:posOffset>4933950</wp:posOffset>
                </wp:positionV>
                <wp:extent cx="5686425" cy="3352800"/>
                <wp:effectExtent l="0" t="0" r="9525" b="0"/>
                <wp:wrapSquare wrapText="bothSides" distT="0" distB="0" distL="182880" distR="182880"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FCB28" w14:textId="77777777" w:rsidR="00C95338" w:rsidRDefault="00C95338">
                            <w:pPr>
                              <w:spacing w:before="40" w:after="40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96"/>
                              </w:rPr>
                            </w:pPr>
                            <w:r w:rsidRPr="00C95338">
                              <w:rPr>
                                <w:rFonts w:ascii="Calibri" w:eastAsia="Calibri" w:hAnsi="Calibri" w:cs="Calibri"/>
                                <w:color w:val="000000"/>
                                <w:sz w:val="96"/>
                              </w:rPr>
                              <w:t xml:space="preserve">Plan de Gestión de Seguridad y Salud en el Trabajo </w:t>
                            </w:r>
                          </w:p>
                          <w:p w14:paraId="6011B0C5" w14:textId="77777777" w:rsidR="003404A8" w:rsidRPr="00C95338" w:rsidRDefault="009C304B">
                            <w:pPr>
                              <w:spacing w:before="40" w:after="40"/>
                              <w:jc w:val="center"/>
                              <w:textDirection w:val="btLr"/>
                            </w:pPr>
                            <w:r w:rsidRPr="00C95338"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FF0000"/>
                                <w:sz w:val="32"/>
                              </w:rPr>
                              <w:t>INSTITUTO COLOMBIANO DE BALLET CLÁSICO - INCOLBALLET</w:t>
                            </w:r>
                          </w:p>
                          <w:p w14:paraId="21B75D58" w14:textId="77777777" w:rsidR="003404A8" w:rsidRPr="00C95338" w:rsidRDefault="00C95338" w:rsidP="00C95338">
                            <w:pPr>
                              <w:spacing w:before="80" w:after="40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C95338"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28"/>
                              </w:rPr>
                              <w:t>GESTIÓN DEL TALENTO HUMANO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7528" id="Rectángulo 134" o:spid="_x0000_s1026" style="position:absolute;margin-left:10.85pt;margin-top:388.5pt;width:447.75pt;height:264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" filled="f" stroked="f">
                <v:textbox inset="0,0,0,0">
                  <w:txbxContent>
                    <w:p w14:paraId="51AFCB28" w14:textId="77777777" w:rsidR="00C95338" w:rsidRDefault="00C95338">
                      <w:pPr>
                        <w:spacing w:before="40" w:after="40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96"/>
                        </w:rPr>
                      </w:pPr>
                      <w:r w:rsidRPr="00C95338">
                        <w:rPr>
                          <w:rFonts w:ascii="Calibri" w:eastAsia="Calibri" w:hAnsi="Calibri" w:cs="Calibri"/>
                          <w:color w:val="000000"/>
                          <w:sz w:val="96"/>
                        </w:rPr>
                        <w:t xml:space="preserve">Plan de Gestión de Seguridad y Salud en el Trabajo </w:t>
                      </w:r>
                    </w:p>
                    <w:p w14:paraId="6011B0C5" w14:textId="77777777" w:rsidR="003404A8" w:rsidRPr="00C95338" w:rsidRDefault="009C304B">
                      <w:pPr>
                        <w:spacing w:before="40" w:after="40"/>
                        <w:jc w:val="center"/>
                        <w:textDirection w:val="btLr"/>
                      </w:pPr>
                      <w:r w:rsidRPr="00C95338">
                        <w:rPr>
                          <w:rFonts w:ascii="Calibri" w:eastAsia="Calibri" w:hAnsi="Calibri" w:cs="Calibri"/>
                          <w:b/>
                          <w:smallCaps/>
                          <w:color w:val="FF0000"/>
                          <w:sz w:val="32"/>
                        </w:rPr>
                        <w:t>INSTITUTO COLOMBIANO DE BALLET CLÁSICO - INCOLBALLET</w:t>
                      </w:r>
                    </w:p>
                    <w:p w14:paraId="21B75D58" w14:textId="77777777" w:rsidR="003404A8" w:rsidRPr="00C95338" w:rsidRDefault="00C95338" w:rsidP="00C95338">
                      <w:pPr>
                        <w:spacing w:before="80" w:after="40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C95338">
                        <w:rPr>
                          <w:rFonts w:ascii="Calibri" w:eastAsia="Calibri" w:hAnsi="Calibri" w:cs="Calibri"/>
                          <w:b/>
                          <w:smallCaps/>
                          <w:color w:val="000000"/>
                          <w:sz w:val="32"/>
                          <w:szCs w:val="28"/>
                        </w:rPr>
                        <w:t>GESTIÓN DEL TALENTO HUMANO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FA3061" wp14:editId="531EAA9D">
                <wp:simplePos x="0" y="0"/>
                <wp:positionH relativeFrom="margin">
                  <wp:align>right</wp:align>
                </wp:positionH>
                <wp:positionV relativeFrom="page">
                  <wp:posOffset>226378</wp:posOffset>
                </wp:positionV>
                <wp:extent cx="603885" cy="997077"/>
                <wp:effectExtent l="0" t="0" r="0" b="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8820" y="3286224"/>
                          <a:ext cx="594360" cy="9875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229D32" w14:textId="77DF698C" w:rsidR="003404A8" w:rsidRDefault="009C304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202</w:t>
                            </w:r>
                            <w:r w:rsidR="00B278F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45700" tIns="45700" rIns="45700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3061" id="Rectángulo 133" o:spid="_x0000_s1027" style="position:absolute;margin-left:-3.65pt;margin-top:17.85pt;width:47.55pt;height:78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" fillcolor="red" stroked="f">
                <v:textbox inset="1.2694mm,1.2694mm,1.2694mm,1.2694mm">
                  <w:txbxContent>
                    <w:p w14:paraId="0A229D32" w14:textId="77DF698C" w:rsidR="003404A8" w:rsidRDefault="009C304B">
                      <w:pPr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</w:rPr>
                        <w:t>202</w:t>
                      </w:r>
                      <w:r w:rsidR="00B278F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br w:type="page"/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5A843DC6" wp14:editId="1E42C5A0">
            <wp:simplePos x="0" y="0"/>
            <wp:positionH relativeFrom="column">
              <wp:posOffset>1805225</wp:posOffset>
            </wp:positionH>
            <wp:positionV relativeFrom="paragraph">
              <wp:posOffset>1653472</wp:posOffset>
            </wp:positionV>
            <wp:extent cx="2361090" cy="1787856"/>
            <wp:effectExtent l="0" t="0" r="0" b="0"/>
            <wp:wrapNone/>
            <wp:docPr id="138" name="image3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, nombre de la empres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090" cy="1787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353556" w14:textId="77777777" w:rsidR="003404A8" w:rsidRDefault="009C304B" w:rsidP="00D556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CONTENIDO</w:t>
      </w:r>
    </w:p>
    <w:p w14:paraId="034BE9A1" w14:textId="77777777" w:rsidR="003404A8" w:rsidRDefault="003404A8" w:rsidP="00D556D0"/>
    <w:sdt>
      <w:sdtPr>
        <w:id w:val="-341016564"/>
        <w:docPartObj>
          <w:docPartGallery w:val="Table of Contents"/>
          <w:docPartUnique/>
        </w:docPartObj>
      </w:sdtPr>
      <w:sdtEndPr/>
      <w:sdtContent>
        <w:p w14:paraId="124E809C" w14:textId="77777777" w:rsidR="00766E45" w:rsidRPr="00766E45" w:rsidRDefault="009C304B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6E45">
            <w:fldChar w:fldCharType="begin"/>
          </w:r>
          <w:r w:rsidRPr="00766E45">
            <w:instrText xml:space="preserve"> TOC \h \u \z </w:instrText>
          </w:r>
          <w:r w:rsidRPr="00766E45">
            <w:fldChar w:fldCharType="separate"/>
          </w:r>
          <w:hyperlink w:anchor="_Toc80350323" w:history="1">
            <w:r w:rsidR="00766E45" w:rsidRPr="00766E45">
              <w:rPr>
                <w:rStyle w:val="Hipervnculo"/>
                <w:noProof/>
              </w:rPr>
              <w:t>1.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INTRODUCCIÓN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_Toc80350323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8A8A036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4" w:history="1">
            <w:r w:rsidR="00766E45" w:rsidRPr="00766E45">
              <w:rPr>
                <w:rStyle w:val="Hipervnculo"/>
                <w:noProof/>
              </w:rPr>
              <w:t>2.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MARCO CONCEPTUAL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_Toc80350324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81729A9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5" w:history="1">
            <w:r w:rsidR="00766E45" w:rsidRPr="00766E45">
              <w:rPr>
                <w:rStyle w:val="Hipervnculo"/>
                <w:noProof/>
              </w:rPr>
              <w:t>3.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MARCO LEGAL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_Toc80350325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1BA5FD68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6" w:history="1">
            <w:r w:rsidR="00766E45" w:rsidRPr="00766E45">
              <w:rPr>
                <w:rStyle w:val="Hipervnculo"/>
                <w:noProof/>
              </w:rPr>
              <w:t>4.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DEFINICIONES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_Toc80350326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49F73D6C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7" w:history="1">
            <w:r w:rsidR="00766E45" w:rsidRPr="00766E45">
              <w:rPr>
                <w:rStyle w:val="Hipervnculo"/>
                <w:noProof/>
              </w:rPr>
              <w:t>5.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CONTEXTO ESTRATÉGICO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_Toc80350327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CFC2C61" w14:textId="77777777" w:rsidR="00766E45" w:rsidRPr="00766E45" w:rsidRDefault="009F663F">
          <w:pPr>
            <w:pStyle w:val="TDC2"/>
            <w:tabs>
              <w:tab w:val="left" w:pos="88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8" w:history="1">
            <w:r w:rsidR="00766E45" w:rsidRPr="00766E45">
              <w:rPr>
                <w:rStyle w:val="Hipervnculo"/>
                <w:noProof/>
              </w:rPr>
              <w:t>5.1.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Misión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_Toc80350328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2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13F5E67" w14:textId="77777777" w:rsidR="00766E45" w:rsidRPr="00766E45" w:rsidRDefault="009F663F">
          <w:pPr>
            <w:pStyle w:val="TDC2"/>
            <w:tabs>
              <w:tab w:val="left" w:pos="88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29" w:history="1">
            <w:r w:rsidR="00766E45" w:rsidRPr="00766E45">
              <w:rPr>
                <w:rStyle w:val="Hipervnculo"/>
                <w:noProof/>
              </w:rPr>
              <w:t>5.2.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Visión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_Toc80350329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3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5715751A" w14:textId="77777777" w:rsidR="00766E45" w:rsidRPr="00766E45" w:rsidRDefault="009F663F">
          <w:pPr>
            <w:pStyle w:val="TDC2"/>
            <w:tabs>
              <w:tab w:val="left" w:pos="88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0" w:history="1">
            <w:r w:rsidR="00766E45" w:rsidRPr="00766E45">
              <w:rPr>
                <w:rStyle w:val="Hipervnculo"/>
                <w:noProof/>
              </w:rPr>
              <w:t>5.3.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Objetivos Estratégicos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_Toc80350330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3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D3A3E8F" w14:textId="77777777" w:rsidR="00766E45" w:rsidRPr="00766E45" w:rsidRDefault="009F663F">
          <w:pPr>
            <w:pStyle w:val="TDC2"/>
            <w:tabs>
              <w:tab w:val="left" w:pos="88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1" w:history="1">
            <w:r w:rsidR="00766E45" w:rsidRPr="00766E45">
              <w:rPr>
                <w:rStyle w:val="Hipervnculo"/>
                <w:noProof/>
              </w:rPr>
              <w:t>5.4.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Política de Gestión Riesgos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_Toc80350331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3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E7EE52A" w14:textId="77777777" w:rsidR="00766E45" w:rsidRPr="00766E45" w:rsidRDefault="009F663F">
          <w:pPr>
            <w:pStyle w:val="TDC2"/>
            <w:tabs>
              <w:tab w:val="left" w:pos="88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2" w:history="1">
            <w:r w:rsidR="00766E45" w:rsidRPr="00766E45">
              <w:rPr>
                <w:rStyle w:val="Hipervnculo"/>
                <w:noProof/>
              </w:rPr>
              <w:t>5.5.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Mapa de Procesos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_Toc80350332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3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152A67C8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3" w:history="1">
            <w:r w:rsidR="00766E45" w:rsidRPr="00766E45">
              <w:rPr>
                <w:rStyle w:val="Hipervnculo"/>
                <w:noProof/>
              </w:rPr>
              <w:t>6.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ROLES Y RESPONSABILIDADES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_Toc80350333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4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16DC3050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4" w:history="1">
            <w:r w:rsidR="00766E45" w:rsidRPr="00766E45">
              <w:rPr>
                <w:rStyle w:val="Hipervnculo"/>
                <w:noProof/>
              </w:rPr>
              <w:t>7.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ALCANCE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_Toc80350334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18361993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5" w:history="1">
            <w:r w:rsidR="00766E45" w:rsidRPr="00766E45">
              <w:rPr>
                <w:rStyle w:val="Hipervnculo"/>
                <w:noProof/>
              </w:rPr>
              <w:t>8.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DESCRIPCIÓN DE PARTES INTERESADAS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_Toc80350335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E7FCBD4" w14:textId="77777777" w:rsidR="00766E45" w:rsidRPr="00766E45" w:rsidRDefault="009F663F">
          <w:pPr>
            <w:pStyle w:val="TDC1"/>
            <w:tabs>
              <w:tab w:val="left" w:pos="44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6" w:history="1">
            <w:r w:rsidR="00766E45" w:rsidRPr="00766E45">
              <w:rPr>
                <w:rStyle w:val="Hipervnculo"/>
                <w:noProof/>
              </w:rPr>
              <w:t>9.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FORMULACIÓN DEL PLAN DE SEGURIDAD DIGITAL.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_Toc80350336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37BB8365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7" w:history="1">
            <w:r w:rsidR="00766E45" w:rsidRPr="00766E45">
              <w:rPr>
                <w:rStyle w:val="Hipervnculo"/>
                <w:noProof/>
              </w:rPr>
              <w:t>9.1.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METODOLOGÍA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_Toc80350337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FAC8B71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8" w:history="1">
            <w:r w:rsidR="00766E45" w:rsidRPr="00766E45">
              <w:rPr>
                <w:rStyle w:val="Hipervnculo"/>
                <w:noProof/>
              </w:rPr>
              <w:t>9.2.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OBJETIVOS DEL PLAN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_Toc80350338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096E280D" w14:textId="77777777" w:rsidR="00766E45" w:rsidRPr="00766E45" w:rsidRDefault="009F663F">
          <w:pPr>
            <w:pStyle w:val="TDC2"/>
            <w:tabs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39" w:history="1">
            <w:r w:rsidR="00766E45" w:rsidRPr="00766E45">
              <w:rPr>
                <w:rStyle w:val="Hipervnculo"/>
                <w:noProof/>
              </w:rPr>
              <w:t>9.2.1. Objetivo General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_Toc80350339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2031E76" w14:textId="77777777" w:rsidR="00766E45" w:rsidRPr="00766E45" w:rsidRDefault="009F663F">
          <w:pPr>
            <w:pStyle w:val="TDC2"/>
            <w:tabs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40" w:history="1">
            <w:r w:rsidR="00766E45" w:rsidRPr="00766E45">
              <w:rPr>
                <w:rStyle w:val="Hipervnculo"/>
                <w:noProof/>
              </w:rPr>
              <w:t>9.2.2. Objetivos Específicos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_Toc80350340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CB4875C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41" w:history="1">
            <w:r w:rsidR="00766E45" w:rsidRPr="00766E45">
              <w:rPr>
                <w:rStyle w:val="Hipervnculo"/>
                <w:noProof/>
              </w:rPr>
              <w:t>10.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METAS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_Toc80350341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4B99CE1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42" w:history="1">
            <w:r w:rsidR="00766E45" w:rsidRPr="00766E45">
              <w:rPr>
                <w:rStyle w:val="Hipervnculo"/>
                <w:noProof/>
              </w:rPr>
              <w:t>11.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PLAN DE ACCIÓN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_Toc80350342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7FC43003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43" w:history="1">
            <w:r w:rsidR="00766E45" w:rsidRPr="00766E45">
              <w:rPr>
                <w:rStyle w:val="Hipervnculo"/>
                <w:noProof/>
              </w:rPr>
              <w:t>12.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SEGUIMIENTO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_Toc80350343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2472DFD9" w14:textId="77777777" w:rsidR="00766E45" w:rsidRPr="00766E45" w:rsidRDefault="009F663F">
          <w:pPr>
            <w:pStyle w:val="TDC1"/>
            <w:tabs>
              <w:tab w:val="left" w:pos="660"/>
              <w:tab w:val="righ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350344" w:history="1">
            <w:r w:rsidR="00766E45" w:rsidRPr="00766E45">
              <w:rPr>
                <w:rStyle w:val="Hipervnculo"/>
                <w:noProof/>
              </w:rPr>
              <w:t>13.</w:t>
            </w:r>
            <w:r w:rsidR="00766E45" w:rsidRPr="00766E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6E45" w:rsidRPr="00766E45">
              <w:rPr>
                <w:rStyle w:val="Hipervnculo"/>
                <w:noProof/>
              </w:rPr>
              <w:t>RENDICIÓN DE CUENTAS</w:t>
            </w:r>
            <w:r w:rsidR="00766E45" w:rsidRPr="00766E45">
              <w:rPr>
                <w:noProof/>
                <w:webHidden/>
              </w:rPr>
              <w:tab/>
            </w:r>
            <w:r w:rsidR="00766E45" w:rsidRPr="00766E45">
              <w:rPr>
                <w:noProof/>
                <w:webHidden/>
              </w:rPr>
              <w:fldChar w:fldCharType="begin"/>
            </w:r>
            <w:r w:rsidR="00766E45" w:rsidRPr="00766E45">
              <w:rPr>
                <w:noProof/>
                <w:webHidden/>
              </w:rPr>
              <w:instrText xml:space="preserve"> PAGEREF _Toc80350344 \h </w:instrText>
            </w:r>
            <w:r w:rsidR="00766E45" w:rsidRPr="00766E45">
              <w:rPr>
                <w:noProof/>
                <w:webHidden/>
              </w:rPr>
            </w:r>
            <w:r w:rsidR="00766E45" w:rsidRPr="00766E45">
              <w:rPr>
                <w:noProof/>
                <w:webHidden/>
              </w:rPr>
              <w:fldChar w:fldCharType="separate"/>
            </w:r>
            <w:r w:rsidR="00766E45" w:rsidRPr="00766E45">
              <w:rPr>
                <w:noProof/>
                <w:webHidden/>
              </w:rPr>
              <w:t>5</w:t>
            </w:r>
            <w:r w:rsidR="00766E45" w:rsidRPr="00766E45">
              <w:rPr>
                <w:noProof/>
                <w:webHidden/>
              </w:rPr>
              <w:fldChar w:fldCharType="end"/>
            </w:r>
          </w:hyperlink>
        </w:p>
        <w:p w14:paraId="66024BF1" w14:textId="77777777" w:rsidR="003404A8" w:rsidRDefault="009C304B" w:rsidP="00D556D0">
          <w:pPr>
            <w:tabs>
              <w:tab w:val="right" w:pos="9404"/>
            </w:tabs>
            <w:rPr>
              <w:color w:val="000000"/>
            </w:rPr>
          </w:pPr>
          <w:r w:rsidRPr="00766E45">
            <w:fldChar w:fldCharType="end"/>
          </w:r>
        </w:p>
      </w:sdtContent>
    </w:sdt>
    <w:p w14:paraId="01283AAA" w14:textId="77777777" w:rsidR="003404A8" w:rsidRDefault="003404A8" w:rsidP="00D556D0"/>
    <w:p w14:paraId="7F5F44A0" w14:textId="77777777" w:rsidR="003404A8" w:rsidRDefault="003404A8" w:rsidP="00D556D0"/>
    <w:p w14:paraId="04D8A92A" w14:textId="77777777" w:rsidR="003404A8" w:rsidRDefault="003404A8" w:rsidP="00D556D0"/>
    <w:p w14:paraId="06DE52A7" w14:textId="77777777" w:rsidR="00D556D0" w:rsidRDefault="00D556D0" w:rsidP="00D556D0"/>
    <w:p w14:paraId="1A159275" w14:textId="77777777" w:rsidR="00D556D0" w:rsidRDefault="00D556D0" w:rsidP="00D556D0"/>
    <w:p w14:paraId="48A05869" w14:textId="77777777" w:rsidR="00D556D0" w:rsidRDefault="00D556D0" w:rsidP="00D556D0"/>
    <w:p w14:paraId="4A6CA00A" w14:textId="77777777" w:rsidR="00D556D0" w:rsidRDefault="00D556D0" w:rsidP="00D556D0"/>
    <w:p w14:paraId="44448F0D" w14:textId="77777777" w:rsidR="00D556D0" w:rsidRDefault="00D556D0" w:rsidP="00D556D0"/>
    <w:p w14:paraId="1530C363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Toc80350323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INTRODUCCIÓN</w:t>
      </w:r>
      <w:bookmarkEnd w:id="0"/>
    </w:p>
    <w:p w14:paraId="0AC46264" w14:textId="77777777" w:rsidR="00D556D0" w:rsidRDefault="00D556D0" w:rsidP="00D556D0"/>
    <w:p w14:paraId="2AFF5D5D" w14:textId="77777777" w:rsidR="00766E45" w:rsidRPr="00766E45" w:rsidRDefault="00766E45" w:rsidP="00766E45">
      <w:pPr>
        <w:tabs>
          <w:tab w:val="left" w:pos="5235"/>
        </w:tabs>
        <w:jc w:val="both"/>
        <w:rPr>
          <w:rFonts w:eastAsiaTheme="minorHAnsi" w:cs="Times New Roman"/>
          <w:szCs w:val="22"/>
          <w:lang w:eastAsia="en-US"/>
        </w:rPr>
      </w:pPr>
      <w:r w:rsidRPr="00766E45">
        <w:rPr>
          <w:rFonts w:eastAsiaTheme="minorHAnsi" w:cs="Times New Roman"/>
          <w:szCs w:val="22"/>
          <w:lang w:eastAsia="en-US"/>
        </w:rPr>
        <w:t>El Instituto Colombiano de Ballet Clásico – INCOLBALLET realiza el Plan de Seguridad y Salud en el Trabajo e cumplimiento de la Ley 1562 de 2021, el Decreto 1072 de 2015 y la Resolución 0312 de 2019, formulando así una herramienta que contribuya el mejoramiento de la calidad de vida de los servidores públicos de la entidad.</w:t>
      </w:r>
    </w:p>
    <w:p w14:paraId="21AD73C2" w14:textId="77777777" w:rsidR="00766E45" w:rsidRPr="00766E45" w:rsidRDefault="00766E45" w:rsidP="00766E45">
      <w:pPr>
        <w:tabs>
          <w:tab w:val="left" w:pos="5235"/>
        </w:tabs>
        <w:jc w:val="both"/>
        <w:rPr>
          <w:rFonts w:eastAsiaTheme="minorHAnsi" w:cs="Times New Roman"/>
          <w:szCs w:val="22"/>
          <w:lang w:eastAsia="en-US"/>
        </w:rPr>
      </w:pPr>
    </w:p>
    <w:p w14:paraId="163E8B15" w14:textId="77777777" w:rsidR="00766E45" w:rsidRPr="00766E45" w:rsidRDefault="00766E45" w:rsidP="00766E45">
      <w:pPr>
        <w:tabs>
          <w:tab w:val="left" w:pos="5235"/>
        </w:tabs>
        <w:jc w:val="both"/>
        <w:rPr>
          <w:rFonts w:eastAsiaTheme="minorHAnsi" w:cs="Times New Roman"/>
          <w:szCs w:val="22"/>
          <w:lang w:eastAsia="en-US"/>
        </w:rPr>
      </w:pPr>
      <w:r w:rsidRPr="00766E45">
        <w:rPr>
          <w:rFonts w:eastAsiaTheme="minorHAnsi" w:cs="Times New Roman"/>
          <w:szCs w:val="22"/>
          <w:lang w:eastAsia="en-US"/>
        </w:rPr>
        <w:t>Para ello, se toma como referencia el plan estratégico de la institución que brinda los lineamientos básicos para el crecimiento de la entidad, el bienestar y buen desempeño del individuo.</w:t>
      </w:r>
    </w:p>
    <w:p w14:paraId="786A618B" w14:textId="77777777" w:rsidR="00766E45" w:rsidRPr="00766E45" w:rsidRDefault="00766E45" w:rsidP="00766E45">
      <w:pPr>
        <w:tabs>
          <w:tab w:val="left" w:pos="5235"/>
        </w:tabs>
        <w:jc w:val="both"/>
        <w:rPr>
          <w:rFonts w:eastAsiaTheme="minorHAnsi" w:cs="Times New Roman"/>
          <w:szCs w:val="22"/>
          <w:lang w:eastAsia="en-US"/>
        </w:rPr>
      </w:pPr>
    </w:p>
    <w:p w14:paraId="242D0530" w14:textId="77777777" w:rsidR="00766E45" w:rsidRPr="00766E45" w:rsidRDefault="00766E45" w:rsidP="00766E45">
      <w:pPr>
        <w:tabs>
          <w:tab w:val="left" w:pos="5235"/>
        </w:tabs>
        <w:jc w:val="both"/>
        <w:rPr>
          <w:rFonts w:eastAsiaTheme="minorHAnsi" w:cs="Times New Roman"/>
          <w:szCs w:val="22"/>
          <w:lang w:eastAsia="en-US"/>
        </w:rPr>
      </w:pPr>
      <w:r w:rsidRPr="00766E45">
        <w:rPr>
          <w:rFonts w:eastAsiaTheme="minorHAnsi" w:cs="Times New Roman"/>
          <w:szCs w:val="22"/>
          <w:lang w:eastAsia="en-US"/>
        </w:rPr>
        <w:t>Es responsabilidad de los funcionarios, contratistas y demás partes interesadas cuya participación sea activa en la implementación del plan fomentar una cultura de autocuidado, cumplimiento de las normas internas y externas, espacialmente las que conlleve a la prevención de accidente y enfermedades laborales.</w:t>
      </w:r>
    </w:p>
    <w:p w14:paraId="6E2CC74B" w14:textId="77777777" w:rsidR="00766E45" w:rsidRDefault="00766E45" w:rsidP="00D556D0"/>
    <w:p w14:paraId="46E685AD" w14:textId="77777777" w:rsidR="00766E45" w:rsidRPr="00D556D0" w:rsidRDefault="00766E45" w:rsidP="00D556D0"/>
    <w:p w14:paraId="14A31A63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Toc80350324"/>
      <w:r>
        <w:rPr>
          <w:rFonts w:ascii="Arial" w:eastAsia="Arial" w:hAnsi="Arial" w:cs="Arial"/>
          <w:b/>
          <w:color w:val="000000"/>
          <w:sz w:val="24"/>
          <w:szCs w:val="24"/>
        </w:rPr>
        <w:t>MARCO CONCEPTUAL</w:t>
      </w:r>
      <w:bookmarkEnd w:id="1"/>
    </w:p>
    <w:p w14:paraId="503807F4" w14:textId="77777777" w:rsidR="00D556D0" w:rsidRDefault="00D556D0" w:rsidP="00D556D0"/>
    <w:p w14:paraId="1095FA21" w14:textId="77777777" w:rsidR="00766E45" w:rsidRDefault="00E86C6E" w:rsidP="00D556D0">
      <w:r w:rsidRPr="00E86C6E">
        <w:t>ESQUEMA SG-SST SISTEMA DE GESTIÓN DE LA SEGURIDAD Y SALUD EN EL TRABAJO</w:t>
      </w:r>
    </w:p>
    <w:p w14:paraId="64A97956" w14:textId="77777777" w:rsidR="00766E45" w:rsidRDefault="00766E45" w:rsidP="00D556D0"/>
    <w:p w14:paraId="54A0BEAB" w14:textId="77777777" w:rsidR="00E86C6E" w:rsidRDefault="00E86C6E" w:rsidP="00E86C6E">
      <w:pPr>
        <w:jc w:val="center"/>
      </w:pPr>
      <w:r>
        <w:rPr>
          <w:noProof/>
        </w:rPr>
        <w:drawing>
          <wp:inline distT="0" distB="0" distL="0" distR="0" wp14:anchorId="02A445CC" wp14:editId="73165F33">
            <wp:extent cx="3540556" cy="3105577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52" cy="31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8B93" w14:textId="77777777" w:rsidR="00E86C6E" w:rsidRDefault="00E86C6E" w:rsidP="00E86C6E"/>
    <w:p w14:paraId="105A5DFF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Toc80350325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MARCO LEGAL</w:t>
      </w:r>
      <w:bookmarkEnd w:id="2"/>
    </w:p>
    <w:p w14:paraId="75D4C012" w14:textId="77777777" w:rsidR="00D556D0" w:rsidRPr="00D556D0" w:rsidRDefault="00D556D0" w:rsidP="00D556D0"/>
    <w:p w14:paraId="7DD97AD5" w14:textId="77777777" w:rsidR="003404A8" w:rsidRDefault="009C304B" w:rsidP="00D556D0">
      <w:pPr>
        <w:tabs>
          <w:tab w:val="left" w:pos="5235"/>
        </w:tabs>
        <w:jc w:val="both"/>
      </w:pPr>
      <w:r>
        <w:t>Se tendrán como línea base para la clasificación de activos de información las normas y Leyes vigentes, las cuales se listan a continuación:</w:t>
      </w:r>
    </w:p>
    <w:p w14:paraId="1B4A26CE" w14:textId="77777777" w:rsidR="00D556D0" w:rsidRDefault="00D556D0" w:rsidP="00D556D0">
      <w:pPr>
        <w:tabs>
          <w:tab w:val="left" w:pos="5235"/>
        </w:tabs>
        <w:jc w:val="both"/>
      </w:pPr>
    </w:p>
    <w:tbl>
      <w:tblPr>
        <w:tblStyle w:val="a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2"/>
        <w:gridCol w:w="6842"/>
      </w:tblGrid>
      <w:tr w:rsidR="003404A8" w:rsidRPr="00577897" w14:paraId="203303C3" w14:textId="77777777" w:rsidTr="00570B93">
        <w:trPr>
          <w:trHeight w:val="302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F7632" w14:textId="77777777" w:rsidR="003404A8" w:rsidRPr="00577897" w:rsidRDefault="009C304B" w:rsidP="00D556D0">
            <w:pPr>
              <w:jc w:val="center"/>
              <w:rPr>
                <w:szCs w:val="22"/>
                <w:lang w:val="es-CO"/>
              </w:rPr>
            </w:pPr>
            <w:r w:rsidRPr="00577897">
              <w:rPr>
                <w:b/>
                <w:szCs w:val="22"/>
                <w:lang w:val="es-CO"/>
              </w:rPr>
              <w:t>Norma</w:t>
            </w:r>
          </w:p>
        </w:tc>
        <w:tc>
          <w:tcPr>
            <w:tcW w:w="6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608F8" w14:textId="77777777" w:rsidR="003404A8" w:rsidRPr="00577897" w:rsidRDefault="009C304B" w:rsidP="00D556D0">
            <w:pPr>
              <w:jc w:val="center"/>
              <w:rPr>
                <w:szCs w:val="22"/>
                <w:lang w:val="es-CO"/>
              </w:rPr>
            </w:pPr>
            <w:r w:rsidRPr="00577897">
              <w:rPr>
                <w:b/>
                <w:szCs w:val="22"/>
                <w:lang w:val="es-CO"/>
              </w:rPr>
              <w:t>Descripción</w:t>
            </w:r>
          </w:p>
        </w:tc>
      </w:tr>
      <w:tr w:rsidR="003404A8" w:rsidRPr="00577897" w14:paraId="708D99A3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41872" w14:textId="77777777" w:rsidR="003404A8" w:rsidRPr="00577897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Código Sustantivo del Trabajo. 1951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AA7A0" w14:textId="77777777" w:rsidR="003404A8" w:rsidRPr="00577897" w:rsidRDefault="00AE4D68" w:rsidP="00570B93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Regulación de Relaciones Laborales.</w:t>
            </w:r>
          </w:p>
        </w:tc>
      </w:tr>
      <w:tr w:rsidR="00AE4D68" w:rsidRPr="00577897" w14:paraId="63DBF65A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BED5E" w14:textId="77777777" w:rsidR="00AE4D68" w:rsidRPr="00577897" w:rsidRDefault="00AE4D68" w:rsidP="00AE4D68">
            <w:pPr>
              <w:rPr>
                <w:szCs w:val="22"/>
              </w:rPr>
            </w:pPr>
            <w:r w:rsidRPr="00577897">
              <w:rPr>
                <w:szCs w:val="22"/>
                <w:lang w:val="es-CO"/>
              </w:rPr>
              <w:t>Resolución 2400 de 1979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DDD909" w14:textId="77777777" w:rsidR="00AE4D68" w:rsidRPr="00F85EF6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establecen algunas disposiciones sobre vivienda, higiene y seguridad en los establecimientos de trabajo.</w:t>
            </w:r>
          </w:p>
        </w:tc>
      </w:tr>
      <w:tr w:rsidR="00AE4D68" w:rsidRPr="00577897" w14:paraId="5FAE0086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86C180" w14:textId="77777777" w:rsidR="00AE4D68" w:rsidRPr="00577897" w:rsidRDefault="00AE4D68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2013 de 1986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BA0712" w14:textId="77777777" w:rsidR="00AE4D68" w:rsidRPr="00577897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reglamenta la organización y funcionamiento de los Comités de Medicina, Higiene y Seguridad Industrial en los lugares de trabajo.</w:t>
            </w:r>
          </w:p>
        </w:tc>
      </w:tr>
      <w:tr w:rsidR="00AE4D68" w:rsidRPr="00577897" w14:paraId="19DEEAA7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56FD5B" w14:textId="77777777" w:rsidR="00AE4D68" w:rsidRPr="00577897" w:rsidRDefault="00AE4D68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Decreto-Ley 1295 de 1994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425C61" w14:textId="77777777" w:rsidR="00AE4D68" w:rsidRPr="00577897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el cual se determina la organización y administración del Sistema General de Riesgos Profesionales.</w:t>
            </w:r>
          </w:p>
        </w:tc>
      </w:tr>
      <w:tr w:rsidR="00AE4D68" w:rsidRPr="00577897" w14:paraId="32C49B80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DCD46C" w14:textId="77777777" w:rsidR="00AE4D68" w:rsidRPr="00577897" w:rsidRDefault="00AE4D68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Ley 1010 de 2006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CDFF37" w14:textId="77777777" w:rsidR="00AE4D68" w:rsidRPr="00577897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medio de la cual se adoptan medidas para prevenir, corregir y sancionar el acoso laboral y otros hostigamientos en el marco de las relaciones de trabajo.</w:t>
            </w:r>
          </w:p>
        </w:tc>
      </w:tr>
      <w:tr w:rsidR="00AE4D68" w:rsidRPr="00577897" w14:paraId="7673FCF1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E5205" w14:textId="77777777" w:rsidR="00AE4D68" w:rsidRPr="00577897" w:rsidRDefault="00AE4D68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1401 de 2007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D5F75" w14:textId="77777777" w:rsidR="00AE4D68" w:rsidRPr="00577897" w:rsidRDefault="00AE4D6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reglamenta la investigación de incidentes y accidentes de trabajo.</w:t>
            </w:r>
          </w:p>
        </w:tc>
      </w:tr>
      <w:tr w:rsidR="00AE4D68" w:rsidRPr="00577897" w14:paraId="680F060F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BA9E7" w14:textId="77777777" w:rsidR="00AE4D68" w:rsidRPr="00577897" w:rsidRDefault="00976DF8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2346 de 2007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1E299" w14:textId="77777777" w:rsidR="00AE4D68" w:rsidRPr="00577897" w:rsidRDefault="00976DF8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regula la práctica de evaluaciones médicas ocupacionales y el manejo y contenido de las historias clínicas ocupacionales.</w:t>
            </w:r>
          </w:p>
        </w:tc>
      </w:tr>
      <w:tr w:rsidR="00AE4D68" w:rsidRPr="00577897" w14:paraId="275D35DD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685EAB" w14:textId="77777777" w:rsidR="00AE4D68" w:rsidRPr="00577897" w:rsidRDefault="00286A4F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2646 de 2008 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48B34" w14:textId="77777777" w:rsidR="00AE4D68" w:rsidRPr="00577897" w:rsidRDefault="00286A4F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establecen disposiciones y se definen responsabilidades para la identificación, evaluación, prevención, intervención y monitoreo permanente de la exposición a factores de riesgo psicosocial en el trabajo y para la determinación del origen de estas.</w:t>
            </w:r>
          </w:p>
        </w:tc>
      </w:tr>
      <w:tr w:rsidR="00AE4D68" w:rsidRPr="00577897" w14:paraId="22744137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82F62" w14:textId="77777777" w:rsidR="00AE4D68" w:rsidRPr="00577897" w:rsidRDefault="00286A4F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0652 de 2012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EA31D" w14:textId="77777777" w:rsidR="00AE4D68" w:rsidRPr="00577897" w:rsidRDefault="00286A4F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cualquier se establece la conformación y funcionamiento del Comité de Convivencia Laboral en entidades públicas y empresas privadas y se di tan otros disposiciones.</w:t>
            </w:r>
          </w:p>
        </w:tc>
      </w:tr>
      <w:tr w:rsidR="00286A4F" w:rsidRPr="00577897" w14:paraId="671E5DCA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F69EDD" w14:textId="77777777" w:rsidR="00286A4F" w:rsidRPr="00577897" w:rsidRDefault="00286A4F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1409 de 2012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973DA" w14:textId="77777777" w:rsidR="00286A4F" w:rsidRPr="00577897" w:rsidRDefault="00286A4F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establece el reglamento de seguridad para protección contra caídas en trabajo en alturas.</w:t>
            </w:r>
          </w:p>
        </w:tc>
      </w:tr>
      <w:tr w:rsidR="00286A4F" w:rsidRPr="00577897" w14:paraId="2A3CFFD5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1084B" w14:textId="77777777" w:rsidR="00286A4F" w:rsidRPr="00577897" w:rsidRDefault="00286A4F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Decreto 1072 de 2015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A7ED07" w14:textId="77777777" w:rsidR="00286A4F" w:rsidRPr="00577897" w:rsidRDefault="00286A4F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Decreto Único Reglamentario del Sector Trabajo.</w:t>
            </w:r>
          </w:p>
        </w:tc>
      </w:tr>
      <w:tr w:rsidR="00AE4D68" w:rsidRPr="00577897" w14:paraId="7A72A9BB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F6380" w14:textId="77777777" w:rsidR="00AE4D68" w:rsidRPr="00577897" w:rsidRDefault="00286A4F" w:rsidP="00AE4D68">
            <w:pPr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Resolución 0312 de 2019 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8E62B" w14:textId="77777777" w:rsidR="00AE4D68" w:rsidRPr="00577897" w:rsidRDefault="0072046F" w:rsidP="00AE4D68">
            <w:pPr>
              <w:jc w:val="both"/>
              <w:rPr>
                <w:szCs w:val="22"/>
                <w:lang w:val="es-CO"/>
              </w:rPr>
            </w:pPr>
            <w:r w:rsidRPr="00577897">
              <w:rPr>
                <w:szCs w:val="22"/>
                <w:lang w:val="es-CO"/>
              </w:rPr>
              <w:t>Por la cual se definen los Estándares Mínimos del Sistema de Gestión de la Seguridad y Salud en el Trabajo SG-SST.</w:t>
            </w:r>
          </w:p>
        </w:tc>
      </w:tr>
      <w:tr w:rsidR="00B278F6" w:rsidRPr="00577897" w14:paraId="62126BD5" w14:textId="77777777" w:rsidTr="00570B93">
        <w:trPr>
          <w:trHeight w:val="280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F1A3D" w14:textId="7CF3CC63" w:rsidR="00B278F6" w:rsidRPr="00577897" w:rsidRDefault="00B278F6" w:rsidP="00AE4D68">
            <w:pPr>
              <w:rPr>
                <w:szCs w:val="22"/>
              </w:rPr>
            </w:pPr>
            <w:r w:rsidRPr="00B278F6">
              <w:rPr>
                <w:szCs w:val="22"/>
              </w:rPr>
              <w:t>Circular 0072 de 2021</w:t>
            </w:r>
          </w:p>
        </w:tc>
        <w:tc>
          <w:tcPr>
            <w:tcW w:w="6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E5792" w14:textId="291E2CF1" w:rsidR="00B278F6" w:rsidRPr="00B278F6" w:rsidRDefault="00B278F6" w:rsidP="00AE4D68">
            <w:pPr>
              <w:jc w:val="both"/>
              <w:rPr>
                <w:szCs w:val="22"/>
                <w:lang w:val="es-CO"/>
              </w:rPr>
            </w:pPr>
            <w:r w:rsidRPr="00B278F6">
              <w:rPr>
                <w:szCs w:val="22"/>
                <w:lang w:val="es-CO"/>
              </w:rPr>
              <w:t>Registro de las autoevaluaciones y los planes de mejoramiento del SG-SST y otros requerimientos (Plan de trabajo anual)</w:t>
            </w:r>
            <w:r>
              <w:rPr>
                <w:szCs w:val="22"/>
                <w:lang w:val="es-CO"/>
              </w:rPr>
              <w:t>.</w:t>
            </w:r>
          </w:p>
        </w:tc>
      </w:tr>
    </w:tbl>
    <w:p w14:paraId="1BE6536C" w14:textId="05AED50C" w:rsidR="00D556D0" w:rsidRDefault="00D556D0" w:rsidP="00B278F6"/>
    <w:p w14:paraId="1F2FE961" w14:textId="77777777" w:rsidR="00B278F6" w:rsidRDefault="00B278F6" w:rsidP="00B278F6"/>
    <w:p w14:paraId="6E1B286E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Toc80350326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DEFINICIONES</w:t>
      </w:r>
      <w:bookmarkEnd w:id="3"/>
    </w:p>
    <w:p w14:paraId="22EAE7C4" w14:textId="77777777" w:rsidR="00D556D0" w:rsidRDefault="00D556D0" w:rsidP="00D556D0"/>
    <w:p w14:paraId="28CA21F2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Seguridad y salud en el trabajo</w:t>
      </w:r>
      <w:r>
        <w:t>: Disciplina que trata de la prevención de las lesiones y enfermedades causadas por las condiciones de trabajo, y de la protección y promoción de la salud de los trabajadores. Busca mejorar las condiciones y el medio ambiente de trabajo, así como la salud en el trabajo, que conlleva la promoción y el mantenimiento del bienestar físico, mental y social de los trabajadores. Ley 1562/2012</w:t>
      </w:r>
    </w:p>
    <w:p w14:paraId="6D850F49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24A86393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Accidente de trabajo</w:t>
      </w:r>
      <w:r>
        <w:t>: Suceso repentino que sobreviene por causa o con ocasión del trabajo y produce en el trabajador una lesión orgánica, una perturbación funcional o psiquiátrica, una invalidez o la muerte. Ley 1562/2012.</w:t>
      </w:r>
    </w:p>
    <w:p w14:paraId="6B00C236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7277A38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Acción correctiva</w:t>
      </w:r>
      <w:r>
        <w:t>: Acción tomada para eliminar la causa de una no conformidad.</w:t>
      </w:r>
    </w:p>
    <w:p w14:paraId="60887FB2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6F97C932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Acción de mejora</w:t>
      </w:r>
      <w:r>
        <w:t>: Acción de optimización del Sistema de Gestión de la Seguridad y Salud en el Trabajo SG-SST.</w:t>
      </w:r>
    </w:p>
    <w:p w14:paraId="2D0E74D5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EA4D7FD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Acción preventiva</w:t>
      </w:r>
      <w:r>
        <w:t>: Acción para eliminar o mitigar la(s) causa(s) de una no conformidad</w:t>
      </w:r>
    </w:p>
    <w:p w14:paraId="34FEB8C3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2B02DEFE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Enfermedad laboral</w:t>
      </w:r>
      <w:r>
        <w:t>: Resultado de la exposición a factores de riesgo inherentes a la actividad laboral o del medio en el que el trabajador se ha visto obligado a trabajar. Ley 1562/2012.</w:t>
      </w:r>
    </w:p>
    <w:p w14:paraId="28317B0F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0D4ABE8D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Actividad rutinaria</w:t>
      </w:r>
      <w:r>
        <w:t>. Actividad que forma parte de la operación normal de la organización, se ha planificado y es estandarizable.</w:t>
      </w:r>
    </w:p>
    <w:p w14:paraId="077CE15F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5CDEAB30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Actividad no rutinaria</w:t>
      </w:r>
      <w:r>
        <w:t>. Actividad que no forma parte de la operación normal de la organización, que no es estandarizable debido a la diversidad de escenarios y condiciones bajo las cuales pudiera presentarse.</w:t>
      </w:r>
    </w:p>
    <w:p w14:paraId="655A3AAF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518A3B24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Análisis del riesgo</w:t>
      </w:r>
      <w:r>
        <w:t>. Proceso para comprender la naturaleza del riesgo (véase el numeral 2.29) y para determinar el nivel del riesgo (véase el numeral 2.24) (ISO 31000:2009)</w:t>
      </w:r>
    </w:p>
    <w:p w14:paraId="3F0BBFA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40C52365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Consecuencia</w:t>
      </w:r>
      <w:r>
        <w:t>. Resultado, en términos de lesión o enfermedad, de la materialización de un riesgo, expresado cualitativa o cuantitativamente.</w:t>
      </w:r>
    </w:p>
    <w:p w14:paraId="65EBA179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B9E7940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Exposición</w:t>
      </w:r>
      <w:r>
        <w:t>. Situación en la cual las personas se exponen a los peligros.</w:t>
      </w:r>
    </w:p>
    <w:p w14:paraId="299E3B02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364A7C64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Identificación del peligro</w:t>
      </w:r>
      <w:r>
        <w:t>. Proceso para reconocer si existe un peligro y definir sus características.</w:t>
      </w:r>
    </w:p>
    <w:p w14:paraId="6292D8C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36940D76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Medida(s) de control</w:t>
      </w:r>
      <w:r>
        <w:t>. Medida(s) implementada(s) con el fin de minimizar la ocurrencia de incidentes.</w:t>
      </w:r>
    </w:p>
    <w:p w14:paraId="68D52B4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54EB1518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Nivel de riesgo</w:t>
      </w:r>
      <w:r>
        <w:t>. Magnitud de un riesgo (véase el numeral 2.29) resultante del producto del nivel de probabilidad (véase el numeral 2.22) por el nivel de consecuencia (véase el numeral 2.23).</w:t>
      </w:r>
    </w:p>
    <w:p w14:paraId="599517A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47BA3F82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Mejora continua</w:t>
      </w:r>
      <w:r>
        <w:t>. Proceso recurrente de optimización del SG-SST.</w:t>
      </w:r>
    </w:p>
    <w:p w14:paraId="4F233B23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5A0908C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No conformidad</w:t>
      </w:r>
      <w:r>
        <w:t>: No cumplimiento de un requisito</w:t>
      </w:r>
    </w:p>
    <w:p w14:paraId="4BD614B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6EE6743E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Efectividad</w:t>
      </w:r>
      <w:r>
        <w:t>: Logro de los objetivos del SG-SST con la máxima eficacia eficiencia.</w:t>
      </w:r>
    </w:p>
    <w:p w14:paraId="1A0669B5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03120FE9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Eficiencia</w:t>
      </w:r>
      <w:r>
        <w:t>: Relación entre el resultado alcanzado y los recursos utilizados.</w:t>
      </w:r>
    </w:p>
    <w:p w14:paraId="66F9183D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7D23B7A6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Emergencia</w:t>
      </w:r>
      <w:r>
        <w:t>: situación de peligro o desastre o la inminencia del mismo, que afecta el funcionamiento normal de la empresa.</w:t>
      </w:r>
    </w:p>
    <w:p w14:paraId="5E4943D4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3BBC04D7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Indicadores de estructura</w:t>
      </w:r>
      <w:r>
        <w:t>: Medidas verificables de la disponibilidad y acceso a recursos, políticas y organización con que cuenta la empresa las demandas y necesidades en SG- SST.</w:t>
      </w:r>
    </w:p>
    <w:p w14:paraId="37128A5E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5D52FEF4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Indicadores de proceso</w:t>
      </w:r>
      <w:r>
        <w:t>: Medidas verificables del grado de desarrollo e implementación del SG-SST.</w:t>
      </w:r>
      <w:r w:rsidRPr="004A03A9">
        <w:t xml:space="preserve"> </w:t>
      </w:r>
      <w:r>
        <w:t>Indicadores de resultado: Medidas verificables de los cambios alcanzados en el período definido, teniendo como base la programación hecha y la aplicación de recursos propios del programa o del sistema de gestión.</w:t>
      </w:r>
    </w:p>
    <w:p w14:paraId="540BC96E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633B654A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Partes Interesadas</w:t>
      </w:r>
      <w:r>
        <w:t>. Persona o grupo dentro o fuera del lugar de trabajo (véase el numeral 2.17) involucrado o afectado por el desempeño de seguridad y seguridad y salud en el trabajo (véase el numeral 3.15 de NTC-</w:t>
      </w:r>
      <w:proofErr w:type="spellStart"/>
      <w:r>
        <w:t>OHSAS</w:t>
      </w:r>
      <w:proofErr w:type="spellEnd"/>
      <w:r>
        <w:t xml:space="preserve"> 18001:2007) de una organización (NTC-</w:t>
      </w:r>
      <w:proofErr w:type="spellStart"/>
      <w:r>
        <w:t>OHSAS</w:t>
      </w:r>
      <w:proofErr w:type="spellEnd"/>
      <w:r>
        <w:t xml:space="preserve"> 18001:2007).</w:t>
      </w:r>
    </w:p>
    <w:p w14:paraId="78A9AA09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FED1987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Peligro</w:t>
      </w:r>
      <w:r>
        <w:t>: Fuente, situación o acto con potencial de daño en términos de enfermedad o lesión a las personas, o una combinación de estos (NTC-</w:t>
      </w:r>
      <w:proofErr w:type="spellStart"/>
      <w:r>
        <w:t>OHSAS</w:t>
      </w:r>
      <w:proofErr w:type="spellEnd"/>
      <w:r>
        <w:t xml:space="preserve"> 18001:2007).</w:t>
      </w:r>
    </w:p>
    <w:p w14:paraId="65F90610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1D6A9298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lastRenderedPageBreak/>
        <w:t>Probabilidad</w:t>
      </w:r>
      <w:r>
        <w:t>. Grado de posibilidad de que ocurra un evento no deseado y pueda producir consecuencias</w:t>
      </w:r>
    </w:p>
    <w:p w14:paraId="1C869196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718BDC17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Riesgo</w:t>
      </w:r>
      <w:r>
        <w:t>. Combinación de la probabilidad de que ocurra un(os) evento(s) o exposición(es) peligroso(s), y la severidad de lesión o enfermedad, que puede ser causado por el (los) evento(s) o la(s) exposición(es) (NTC-</w:t>
      </w:r>
      <w:proofErr w:type="spellStart"/>
      <w:r>
        <w:t>OHSAS</w:t>
      </w:r>
      <w:proofErr w:type="spellEnd"/>
      <w:r>
        <w:t xml:space="preserve"> 18001:2007).</w:t>
      </w:r>
    </w:p>
    <w:p w14:paraId="1D874BD4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6A74C606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Riesgo Aceptable</w:t>
      </w:r>
      <w:r>
        <w:t>. Riesgo que ha sido reducido a un nivel que la organización puede tolerar con respecto a sus obligaciones legales y su propia política en seguridad y seguridad y salud en el trabajo (NTC-</w:t>
      </w:r>
      <w:proofErr w:type="spellStart"/>
      <w:r>
        <w:t>OHSAS</w:t>
      </w:r>
      <w:proofErr w:type="spellEnd"/>
      <w:r>
        <w:t xml:space="preserve"> 18001:2007).</w:t>
      </w:r>
    </w:p>
    <w:p w14:paraId="1CDDD55C" w14:textId="77777777" w:rsidR="00933AE1" w:rsidRDefault="00933AE1" w:rsidP="00933AE1">
      <w:pPr>
        <w:pStyle w:val="Prrafodelista"/>
        <w:tabs>
          <w:tab w:val="left" w:pos="5235"/>
        </w:tabs>
        <w:jc w:val="both"/>
      </w:pPr>
    </w:p>
    <w:p w14:paraId="054EE399" w14:textId="77777777" w:rsidR="00933AE1" w:rsidRDefault="00933AE1" w:rsidP="00933AE1">
      <w:pPr>
        <w:pStyle w:val="Prrafodelista"/>
        <w:numPr>
          <w:ilvl w:val="0"/>
          <w:numId w:val="4"/>
        </w:numPr>
        <w:tabs>
          <w:tab w:val="left" w:pos="5235"/>
        </w:tabs>
        <w:jc w:val="both"/>
      </w:pPr>
      <w:r w:rsidRPr="002B175A">
        <w:rPr>
          <w:b/>
          <w:bCs/>
        </w:rPr>
        <w:t>Valoración de los riesgos</w:t>
      </w:r>
      <w:r>
        <w:t>. Proceso de evaluar el(los) riesgo(s) que surge(n) de un(os) peligro(s), teniendo en cuenta la suficiencia de los controles existentes, y de decidir si el(los) riesgo(s) es (son) aceptable(s) o no (NTC-</w:t>
      </w:r>
      <w:proofErr w:type="spellStart"/>
      <w:r>
        <w:t>OHSAS</w:t>
      </w:r>
      <w:proofErr w:type="spellEnd"/>
      <w:r>
        <w:t xml:space="preserve"> 18001:2007).</w:t>
      </w:r>
    </w:p>
    <w:p w14:paraId="3E7E0866" w14:textId="77777777" w:rsidR="00766E45" w:rsidRDefault="00766E45" w:rsidP="00D556D0"/>
    <w:p w14:paraId="04150427" w14:textId="77777777" w:rsidR="00933AE1" w:rsidRDefault="00933AE1" w:rsidP="00933AE1">
      <w:pPr>
        <w:tabs>
          <w:tab w:val="left" w:pos="5235"/>
        </w:tabs>
        <w:jc w:val="both"/>
      </w:pPr>
      <w:r>
        <w:t>ABREVIATURAS Y GUÍAS</w:t>
      </w:r>
    </w:p>
    <w:p w14:paraId="354D1081" w14:textId="77777777" w:rsidR="00933AE1" w:rsidRDefault="00933AE1" w:rsidP="00933AE1">
      <w:pPr>
        <w:tabs>
          <w:tab w:val="left" w:pos="5235"/>
        </w:tabs>
        <w:jc w:val="both"/>
      </w:pPr>
    </w:p>
    <w:p w14:paraId="687EF183" w14:textId="77777777" w:rsidR="00933AE1" w:rsidRDefault="00933AE1" w:rsidP="00933AE1">
      <w:pPr>
        <w:tabs>
          <w:tab w:val="left" w:pos="5235"/>
        </w:tabs>
        <w:jc w:val="both"/>
      </w:pPr>
      <w:r>
        <w:t>En este documento se encontrarán las siguientes abreviaturas:</w:t>
      </w:r>
    </w:p>
    <w:p w14:paraId="690427D2" w14:textId="77777777" w:rsidR="00933AE1" w:rsidRDefault="00933AE1" w:rsidP="00933AE1">
      <w:pPr>
        <w:tabs>
          <w:tab w:val="left" w:pos="5235"/>
        </w:tabs>
        <w:jc w:val="both"/>
      </w:pPr>
    </w:p>
    <w:p w14:paraId="5F789F72" w14:textId="77777777" w:rsidR="00933AE1" w:rsidRDefault="00933AE1" w:rsidP="00933AE1">
      <w:pPr>
        <w:pStyle w:val="Prrafodelista"/>
        <w:numPr>
          <w:ilvl w:val="0"/>
          <w:numId w:val="5"/>
        </w:numPr>
        <w:tabs>
          <w:tab w:val="left" w:pos="5235"/>
        </w:tabs>
        <w:jc w:val="both"/>
      </w:pPr>
      <w:r>
        <w:t>SG-SST: Sistema de Gestión de la Seguridad y Salud en el Trabajo</w:t>
      </w:r>
    </w:p>
    <w:p w14:paraId="3189B16E" w14:textId="77777777" w:rsidR="00933AE1" w:rsidRDefault="00933AE1" w:rsidP="00933AE1">
      <w:pPr>
        <w:pStyle w:val="Prrafodelista"/>
        <w:numPr>
          <w:ilvl w:val="0"/>
          <w:numId w:val="5"/>
        </w:numPr>
        <w:tabs>
          <w:tab w:val="left" w:pos="5235"/>
        </w:tabs>
        <w:jc w:val="both"/>
      </w:pPr>
      <w:r>
        <w:t>SST: Seguridad y Salud en el Trabajo</w:t>
      </w:r>
    </w:p>
    <w:p w14:paraId="0A689AB6" w14:textId="77777777" w:rsidR="00933AE1" w:rsidRDefault="00933AE1" w:rsidP="00D556D0"/>
    <w:p w14:paraId="6A03F21C" w14:textId="77777777" w:rsidR="00766E45" w:rsidRPr="00D556D0" w:rsidRDefault="00766E45" w:rsidP="00D556D0"/>
    <w:p w14:paraId="346C0CA4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4" w:name="_Toc80350327"/>
      <w:r>
        <w:rPr>
          <w:rFonts w:ascii="Arial" w:eastAsia="Arial" w:hAnsi="Arial" w:cs="Arial"/>
          <w:b/>
          <w:color w:val="000000"/>
          <w:sz w:val="24"/>
          <w:szCs w:val="24"/>
        </w:rPr>
        <w:t>CONTEXTO ESTRATÉGICO</w:t>
      </w:r>
      <w:bookmarkEnd w:id="4"/>
    </w:p>
    <w:p w14:paraId="302DBBB5" w14:textId="77777777" w:rsidR="00D556D0" w:rsidRPr="00D556D0" w:rsidRDefault="00D556D0" w:rsidP="00D556D0"/>
    <w:p w14:paraId="6586D735" w14:textId="77777777" w:rsidR="003404A8" w:rsidRDefault="009C304B" w:rsidP="00D556D0">
      <w:pPr>
        <w:spacing w:line="276" w:lineRule="auto"/>
        <w:jc w:val="both"/>
      </w:pPr>
      <w:r>
        <w:t>El contexto estratégico esta soportado en los lineamientos definidos en el Plan estratégico institucional, el modelo de operación por procesos y la política integral de riesgos, que define los siguientes criterios:</w:t>
      </w:r>
    </w:p>
    <w:p w14:paraId="00FAFEE6" w14:textId="77777777" w:rsidR="00D556D0" w:rsidRDefault="00D556D0" w:rsidP="00D556D0">
      <w:pPr>
        <w:spacing w:line="276" w:lineRule="auto"/>
        <w:jc w:val="both"/>
      </w:pPr>
    </w:p>
    <w:p w14:paraId="38116D96" w14:textId="77777777" w:rsidR="003404A8" w:rsidRDefault="009C304B" w:rsidP="00D556D0">
      <w:pPr>
        <w:pStyle w:val="Ttulo2"/>
        <w:numPr>
          <w:ilvl w:val="1"/>
          <w:numId w:val="3"/>
        </w:numPr>
        <w:spacing w:before="0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5" w:name="_Toc80350328"/>
      <w:r>
        <w:rPr>
          <w:rFonts w:ascii="Arial" w:eastAsia="Arial" w:hAnsi="Arial" w:cs="Arial"/>
          <w:b/>
          <w:color w:val="000000"/>
          <w:sz w:val="24"/>
          <w:szCs w:val="24"/>
        </w:rPr>
        <w:t>Misión</w:t>
      </w:r>
      <w:bookmarkEnd w:id="5"/>
    </w:p>
    <w:p w14:paraId="0FA5D788" w14:textId="77777777" w:rsidR="003404A8" w:rsidRDefault="003404A8" w:rsidP="00D556D0">
      <w:pPr>
        <w:tabs>
          <w:tab w:val="left" w:pos="5235"/>
        </w:tabs>
        <w:jc w:val="both"/>
      </w:pPr>
    </w:p>
    <w:p w14:paraId="684A38A5" w14:textId="77777777" w:rsidR="003404A8" w:rsidRDefault="009C304B" w:rsidP="00D556D0">
      <w:pPr>
        <w:tabs>
          <w:tab w:val="left" w:pos="5235"/>
        </w:tabs>
        <w:jc w:val="both"/>
      </w:pPr>
      <w:r>
        <w:rPr>
          <w:rFonts w:ascii="Bookman Old Style" w:eastAsia="Bookman Old Style" w:hAnsi="Bookman Old Style" w:cs="Bookman Old Style"/>
          <w:i/>
        </w:rPr>
        <w:t xml:space="preserve">Nuestra Misión Institucional es la de propender por el desarrollo cultural de la población infantil y juvenil preferencialmente del Valle del Cauca, mediante la elaboración y adopción de planes, programas y proyectos con criterios  de responsabilidad, equidad, solidaridad y desarrollo sostenible de educación artística profesional en danza, ejecutados a través de la Escuela de Educación Formal, las compañías profesionales de Ballet Clásico y Danza Contemporánea, formación de públicos, festivales, encuentros y otros, gestionando recursos y   </w:t>
      </w:r>
      <w:r>
        <w:rPr>
          <w:rFonts w:ascii="Bookman Old Style" w:eastAsia="Bookman Old Style" w:hAnsi="Bookman Old Style" w:cs="Bookman Old Style"/>
          <w:i/>
        </w:rPr>
        <w:lastRenderedPageBreak/>
        <w:t>propiciando la vinculación de organismos nacionales e internacionales, públicos y privados.</w:t>
      </w:r>
    </w:p>
    <w:p w14:paraId="026C13A5" w14:textId="77777777" w:rsidR="003404A8" w:rsidRDefault="003404A8" w:rsidP="00D556D0">
      <w:pPr>
        <w:tabs>
          <w:tab w:val="left" w:pos="5235"/>
        </w:tabs>
        <w:jc w:val="both"/>
      </w:pPr>
    </w:p>
    <w:p w14:paraId="073A6488" w14:textId="77777777" w:rsidR="003404A8" w:rsidRDefault="009C304B" w:rsidP="00D556D0">
      <w:pPr>
        <w:pStyle w:val="Ttulo2"/>
        <w:numPr>
          <w:ilvl w:val="1"/>
          <w:numId w:val="3"/>
        </w:numPr>
        <w:spacing w:before="0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6" w:name="_Toc80350329"/>
      <w:r>
        <w:rPr>
          <w:rFonts w:ascii="Arial" w:eastAsia="Arial" w:hAnsi="Arial" w:cs="Arial"/>
          <w:b/>
          <w:color w:val="000000"/>
          <w:sz w:val="24"/>
          <w:szCs w:val="24"/>
        </w:rPr>
        <w:t>Visión</w:t>
      </w:r>
      <w:bookmarkEnd w:id="6"/>
    </w:p>
    <w:p w14:paraId="662F62BD" w14:textId="77777777" w:rsidR="003404A8" w:rsidRDefault="003404A8" w:rsidP="00D556D0">
      <w:pPr>
        <w:tabs>
          <w:tab w:val="left" w:pos="5235"/>
        </w:tabs>
        <w:jc w:val="both"/>
      </w:pPr>
    </w:p>
    <w:p w14:paraId="42EBD95F" w14:textId="77777777" w:rsidR="003404A8" w:rsidRDefault="009C304B" w:rsidP="00D556D0">
      <w:pPr>
        <w:tabs>
          <w:tab w:val="left" w:pos="5235"/>
        </w:tabs>
        <w:jc w:val="both"/>
      </w:pPr>
      <w:r>
        <w:rPr>
          <w:rFonts w:ascii="Bookman Old Style" w:eastAsia="Bookman Old Style" w:hAnsi="Bookman Old Style" w:cs="Bookman Old Style"/>
          <w:i/>
        </w:rPr>
        <w:t>En el 2024 INCOLBALLET estará posicionada en el ámbito nacional  e internacional como institución líder de formación de niños y jóvenes en danza profesional en Colombia, reconocida  por la excelencia de su educación formal, artística e integral, la calidad de sus producciones en Ballet clásico, Danza contemporánea y gestión cultural, contribuyendo a la consolidación de ciudadanos íntegros, con altas calidades humanas y artísticas en danza, para el bienestar y la convivencia pacífica</w:t>
      </w:r>
    </w:p>
    <w:p w14:paraId="6CFEF191" w14:textId="77777777" w:rsidR="003404A8" w:rsidRDefault="003404A8" w:rsidP="00D556D0">
      <w:pPr>
        <w:tabs>
          <w:tab w:val="left" w:pos="5235"/>
        </w:tabs>
        <w:jc w:val="both"/>
      </w:pPr>
    </w:p>
    <w:p w14:paraId="0B8642A3" w14:textId="77777777" w:rsidR="003404A8" w:rsidRDefault="009C304B" w:rsidP="00D556D0">
      <w:pPr>
        <w:pStyle w:val="Ttulo2"/>
        <w:numPr>
          <w:ilvl w:val="1"/>
          <w:numId w:val="3"/>
        </w:numPr>
        <w:spacing w:before="0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7" w:name="_Toc80350330"/>
      <w:r>
        <w:rPr>
          <w:rFonts w:ascii="Arial" w:eastAsia="Arial" w:hAnsi="Arial" w:cs="Arial"/>
          <w:b/>
          <w:color w:val="000000"/>
          <w:sz w:val="24"/>
          <w:szCs w:val="24"/>
        </w:rPr>
        <w:t>Objetivos Estratégicos</w:t>
      </w:r>
      <w:bookmarkEnd w:id="7"/>
    </w:p>
    <w:p w14:paraId="38B71D8A" w14:textId="77777777" w:rsidR="003404A8" w:rsidRDefault="003404A8" w:rsidP="00D556D0">
      <w:pPr>
        <w:tabs>
          <w:tab w:val="left" w:pos="5235"/>
        </w:tabs>
        <w:jc w:val="both"/>
      </w:pPr>
    </w:p>
    <w:p w14:paraId="63F5050E" w14:textId="77777777" w:rsidR="003404A8" w:rsidRDefault="009C304B" w:rsidP="00D55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Fortalecer la capacidad institucional para elevar el despliegue, desarrollo e impacto de los procesos misionales del Instituto.</w:t>
      </w:r>
    </w:p>
    <w:p w14:paraId="49CFE6B1" w14:textId="77777777" w:rsidR="00577897" w:rsidRPr="00577897" w:rsidRDefault="00577897" w:rsidP="005778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47D1F0C3" w14:textId="77777777" w:rsidR="003404A8" w:rsidRDefault="009C304B" w:rsidP="00D55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Promover el modelo artístico institucional mediante acciones de mercadeo, divulgación e imagen institucional a los grupos de valor.</w:t>
      </w:r>
    </w:p>
    <w:p w14:paraId="5C0E4839" w14:textId="77777777" w:rsidR="00577897" w:rsidRPr="00577897" w:rsidRDefault="00577897" w:rsidP="005778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2AF59550" w14:textId="77777777" w:rsidR="003404A8" w:rsidRDefault="009C304B" w:rsidP="00D55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Establecer un modelo único de educación artística INCOLBALLET; con base en la innovación y la gestión del conocimiento.</w:t>
      </w:r>
    </w:p>
    <w:p w14:paraId="2A6DF967" w14:textId="77777777" w:rsidR="00577897" w:rsidRPr="00577897" w:rsidRDefault="00577897" w:rsidP="005778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5805A801" w14:textId="77777777" w:rsidR="003404A8" w:rsidRDefault="009C304B" w:rsidP="00D55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Articular los procesos de formación académica, mediante planes y proyectos  que impulsen una gestión pública eficiente y transparente.</w:t>
      </w:r>
    </w:p>
    <w:p w14:paraId="6C0B020E" w14:textId="77777777" w:rsidR="00577897" w:rsidRPr="00577897" w:rsidRDefault="00577897" w:rsidP="0057789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7D5ACF2A" w14:textId="77777777" w:rsidR="003404A8" w:rsidRPr="00D556D0" w:rsidRDefault="009C304B" w:rsidP="00D55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Lograr una cultura interna con enfoque a la satisfacción de la comunidad educativa y procesos internos.</w:t>
      </w:r>
    </w:p>
    <w:p w14:paraId="1FCA76AB" w14:textId="77777777" w:rsidR="00D556D0" w:rsidRDefault="00D556D0" w:rsidP="00D556D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35375411" w14:textId="77777777" w:rsidR="003404A8" w:rsidRDefault="009C304B" w:rsidP="00D556D0">
      <w:pPr>
        <w:pStyle w:val="Ttulo2"/>
        <w:numPr>
          <w:ilvl w:val="1"/>
          <w:numId w:val="3"/>
        </w:numPr>
        <w:spacing w:before="0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8" w:name="_Toc8035033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Política de </w:t>
      </w:r>
      <w:bookmarkEnd w:id="8"/>
      <w:r w:rsidR="00577897">
        <w:rPr>
          <w:rFonts w:ascii="Arial" w:eastAsia="Arial" w:hAnsi="Arial" w:cs="Arial"/>
          <w:b/>
          <w:color w:val="000000"/>
          <w:sz w:val="24"/>
          <w:szCs w:val="24"/>
        </w:rPr>
        <w:t>Seguridad y Salud en el Trabajo</w:t>
      </w:r>
    </w:p>
    <w:p w14:paraId="26A0D0C4" w14:textId="77777777" w:rsidR="00D556D0" w:rsidRPr="00D556D0" w:rsidRDefault="00D556D0" w:rsidP="00D556D0"/>
    <w:p w14:paraId="0275B8B6" w14:textId="77777777" w:rsidR="00577897" w:rsidRDefault="00577897" w:rsidP="00577897">
      <w:pPr>
        <w:ind w:left="4"/>
        <w:jc w:val="both"/>
      </w:pPr>
      <w:r>
        <w:t>El Instituto Colombiano de Ballet Clásico - INCOLBALLET, es una entidad descentralizada del Valle del Cauca que propende por el desarrollo cultural del departamento y del país, a través de la educación artística formal en danza, los procesos de producción, la circulación de obras de repertorio universal y latinoamericano y el desarrollo de programas de sensibilización y formación de públicos.</w:t>
      </w:r>
    </w:p>
    <w:p w14:paraId="793BD8DC" w14:textId="77777777" w:rsidR="00577897" w:rsidRDefault="00577897" w:rsidP="00577897">
      <w:pPr>
        <w:ind w:left="4"/>
        <w:jc w:val="both"/>
      </w:pPr>
    </w:p>
    <w:p w14:paraId="07FB595A" w14:textId="77777777" w:rsidR="00577897" w:rsidRDefault="00577897" w:rsidP="00577897">
      <w:pPr>
        <w:ind w:left="4"/>
        <w:jc w:val="both"/>
      </w:pPr>
      <w:r>
        <w:t xml:space="preserve">Para ello, la Dirección General ratifica el compromiso de llevar a cabo procesos seguros, salvaguardando la integridad del personal, los equipos y la propiedad, mediante la </w:t>
      </w:r>
      <w:r>
        <w:lastRenderedPageBreak/>
        <w:t>identificación de los peligros, evaluación, valoración de los riesgos y establecimiento de los respectivos controles.</w:t>
      </w:r>
    </w:p>
    <w:p w14:paraId="509F8B9D" w14:textId="77777777" w:rsidR="00577897" w:rsidRDefault="00577897" w:rsidP="00577897">
      <w:pPr>
        <w:ind w:left="4"/>
        <w:jc w:val="both"/>
      </w:pPr>
    </w:p>
    <w:p w14:paraId="13BBEF8A" w14:textId="77777777" w:rsidR="00577897" w:rsidRDefault="00577897" w:rsidP="00577897">
      <w:pPr>
        <w:ind w:left="4"/>
        <w:jc w:val="both"/>
      </w:pPr>
      <w:r>
        <w:t xml:space="preserve">Además, propende por el cumplimiento de la normatividad nacional vigente aplicable en materia de riesgos laborales, la asignación de los humanos, financieros, tecnológicos y físicos que sean necesarios para el correcto funcionamiento del Sistema de Gestión de Seguridad y Salud en el Trabajo. </w:t>
      </w:r>
    </w:p>
    <w:p w14:paraId="2BE12B05" w14:textId="77777777" w:rsidR="00577897" w:rsidRDefault="00577897" w:rsidP="00577897">
      <w:pPr>
        <w:ind w:left="4"/>
        <w:jc w:val="both"/>
      </w:pPr>
    </w:p>
    <w:p w14:paraId="783C26E5" w14:textId="77777777" w:rsidR="00D556D0" w:rsidRDefault="00577897" w:rsidP="00577897">
      <w:pPr>
        <w:ind w:left="4"/>
        <w:jc w:val="both"/>
      </w:pPr>
      <w:r>
        <w:t>Se promueve el bienestar físico y psicosocial mediante la protección de la seguridad y salud de todos los empleados, a través de la mejora continua del Sistema de Gestión, reduciendo la accidentalidad, la enfermedad laboral, especialmente por riesgo osteomuscular y fomentando estilos de vida saludables.</w:t>
      </w:r>
    </w:p>
    <w:p w14:paraId="36AD155B" w14:textId="77777777" w:rsidR="00577897" w:rsidRDefault="00577897" w:rsidP="00D556D0">
      <w:pPr>
        <w:ind w:left="4"/>
        <w:jc w:val="both"/>
      </w:pPr>
    </w:p>
    <w:p w14:paraId="291908C5" w14:textId="77777777" w:rsidR="003404A8" w:rsidRDefault="009C304B" w:rsidP="00D556D0">
      <w:pPr>
        <w:pStyle w:val="Ttulo2"/>
        <w:numPr>
          <w:ilvl w:val="1"/>
          <w:numId w:val="3"/>
        </w:numPr>
        <w:spacing w:before="0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Toc80350332"/>
      <w:r>
        <w:rPr>
          <w:rFonts w:ascii="Arial" w:eastAsia="Arial" w:hAnsi="Arial" w:cs="Arial"/>
          <w:b/>
          <w:color w:val="000000"/>
          <w:sz w:val="24"/>
          <w:szCs w:val="24"/>
        </w:rPr>
        <w:t>Mapa de Procesos</w:t>
      </w:r>
      <w:bookmarkEnd w:id="9"/>
    </w:p>
    <w:p w14:paraId="407236B2" w14:textId="77777777" w:rsidR="003404A8" w:rsidRDefault="003404A8" w:rsidP="00D556D0"/>
    <w:p w14:paraId="78A92F4A" w14:textId="77777777" w:rsidR="003404A8" w:rsidRDefault="009C304B" w:rsidP="00D556D0">
      <w:pPr>
        <w:jc w:val="center"/>
      </w:pPr>
      <w:r>
        <w:rPr>
          <w:noProof/>
        </w:rPr>
        <w:drawing>
          <wp:inline distT="0" distB="0" distL="0" distR="0" wp14:anchorId="3C4F1B4B" wp14:editId="41D6EF14">
            <wp:extent cx="4455871" cy="4593945"/>
            <wp:effectExtent l="0" t="0" r="1905" b="0"/>
            <wp:docPr id="1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373" cy="460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827EA" w14:textId="77777777" w:rsidR="003404A8" w:rsidRDefault="003404A8" w:rsidP="00D556D0">
      <w:pPr>
        <w:jc w:val="center"/>
      </w:pPr>
    </w:p>
    <w:p w14:paraId="3B700391" w14:textId="77777777" w:rsidR="003404A8" w:rsidRDefault="009C304B" w:rsidP="00D556D0">
      <w:pPr>
        <w:jc w:val="center"/>
      </w:pPr>
      <w:r>
        <w:rPr>
          <w:noProof/>
        </w:rPr>
        <w:drawing>
          <wp:inline distT="0" distB="0" distL="0" distR="0" wp14:anchorId="6D9E9C24" wp14:editId="78D91506">
            <wp:extent cx="5612130" cy="3283585"/>
            <wp:effectExtent l="0" t="0" r="0" b="0"/>
            <wp:docPr id="1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5970F" w14:textId="77777777" w:rsidR="00933AE1" w:rsidRDefault="00933AE1" w:rsidP="00D556D0">
      <w:pPr>
        <w:jc w:val="center"/>
      </w:pPr>
    </w:p>
    <w:p w14:paraId="2FC0FBEF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0" w:name="_Toc80350333"/>
      <w:r>
        <w:rPr>
          <w:rFonts w:ascii="Arial" w:eastAsia="Arial" w:hAnsi="Arial" w:cs="Arial"/>
          <w:b/>
          <w:color w:val="000000"/>
          <w:sz w:val="24"/>
          <w:szCs w:val="24"/>
        </w:rPr>
        <w:t>ROLES Y RESPONSABILIDADES</w:t>
      </w:r>
      <w:bookmarkEnd w:id="1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98DBF5E" w14:textId="77777777" w:rsidR="003404A8" w:rsidRDefault="003404A8" w:rsidP="00D556D0"/>
    <w:tbl>
      <w:tblPr>
        <w:tblStyle w:val="a0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1"/>
        <w:gridCol w:w="1701"/>
        <w:gridCol w:w="5992"/>
      </w:tblGrid>
      <w:tr w:rsidR="003404A8" w:rsidRPr="00DA679B" w14:paraId="7374DDB5" w14:textId="77777777" w:rsidTr="00B278F6">
        <w:trPr>
          <w:trHeight w:val="30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32DD2" w14:textId="77777777" w:rsidR="003404A8" w:rsidRPr="00DA679B" w:rsidRDefault="009C304B" w:rsidP="00D556D0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b/>
                <w:sz w:val="20"/>
                <w:szCs w:val="20"/>
                <w:lang w:val="es-CO"/>
              </w:rPr>
              <w:t>DENOMINACIÓN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531C5BB" w14:textId="77777777" w:rsidR="003404A8" w:rsidRPr="00DA679B" w:rsidRDefault="009C304B" w:rsidP="00D556D0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DA679B">
              <w:rPr>
                <w:b/>
                <w:sz w:val="20"/>
                <w:szCs w:val="20"/>
                <w:lang w:val="es-CO"/>
              </w:rPr>
              <w:t>ROL</w:t>
            </w:r>
          </w:p>
        </w:tc>
        <w:tc>
          <w:tcPr>
            <w:tcW w:w="5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B54E7" w14:textId="77777777" w:rsidR="003404A8" w:rsidRPr="00DA679B" w:rsidRDefault="009C304B" w:rsidP="00D556D0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b/>
                <w:sz w:val="20"/>
                <w:szCs w:val="20"/>
                <w:lang w:val="es-CO"/>
              </w:rPr>
              <w:t>RESPONSABILIDADES</w:t>
            </w:r>
          </w:p>
        </w:tc>
      </w:tr>
      <w:tr w:rsidR="00DA679B" w:rsidRPr="00DA679B" w14:paraId="1816AC64" w14:textId="77777777" w:rsidTr="00B278F6">
        <w:trPr>
          <w:trHeight w:val="280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A6702" w14:textId="77777777" w:rsidR="00DA679B" w:rsidRPr="00DA679B" w:rsidRDefault="00DA679B" w:rsidP="00DA679B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lang w:val="es-CO"/>
              </w:rPr>
              <w:t>Dirección General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</w:tcPr>
          <w:p w14:paraId="3DFE9FA7" w14:textId="77777777" w:rsidR="00DA679B" w:rsidRPr="00DA679B" w:rsidRDefault="00DA679B" w:rsidP="00DA679B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lang w:val="es-CO"/>
              </w:rPr>
              <w:t>Alta dirección / Líder del SG-SST</w:t>
            </w:r>
          </w:p>
        </w:tc>
        <w:tc>
          <w:tcPr>
            <w:tcW w:w="5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FA108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Definir, firmar y aprobar la política de Seguridad y Salud en el Trabajo.</w:t>
            </w:r>
          </w:p>
          <w:p w14:paraId="6011A82A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Aprobar las responsabilidades asignadas, documentadas y comunicadas específicas en Seguridad y Salud en el Trabajo (SST) a todos los niveles de la institución.</w:t>
            </w:r>
          </w:p>
          <w:p w14:paraId="206D41A1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Brindar rendición de cuentas.</w:t>
            </w:r>
          </w:p>
          <w:p w14:paraId="1A7B8652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Definir y asignar los recursos financieros, técnicos y el personal necesario para el diseño, implementación, revisión evaluación y mejora de las medidas de prevención y control, para la gestión eficaz de los peligros y riesgos en el lugar de trabajo.</w:t>
            </w:r>
          </w:p>
          <w:p w14:paraId="0FDCC08C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Cumplir los requisitos normativos aplicables.</w:t>
            </w:r>
          </w:p>
          <w:p w14:paraId="22D37CA6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>
              <w:rPr>
                <w:lang w:val="es-CO"/>
              </w:rPr>
              <w:t>A</w:t>
            </w:r>
            <w:r w:rsidRPr="00DA679B">
              <w:rPr>
                <w:lang w:val="es-CO"/>
              </w:rPr>
              <w:t>doptar disposiciones efectivas para desarrollar las medidas de identificación de peligros, evaluación y valoración de los riesgos y establecimiento de controles que prevengan daños en la salud de los trabajadores y/o contratistas, en los equipos e instalaciones.</w:t>
            </w:r>
          </w:p>
          <w:p w14:paraId="2661B237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lastRenderedPageBreak/>
              <w:t>Aprobar el plan de Trabajo Anual en SST.</w:t>
            </w:r>
          </w:p>
          <w:p w14:paraId="0CFEAD84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DA679B">
              <w:rPr>
                <w:lang w:val="es-CO"/>
              </w:rPr>
              <w:t>mplementar y desarrollar actividades de prevención de accidentes de trabajo y enfermedades laborales, así como de promoción de la salud en el Sistema de Gestión de la Seguridad y Salud en el Trabajo (SG-SST), de conformidad con la normatividad vigente.</w:t>
            </w:r>
          </w:p>
          <w:p w14:paraId="21536A03" w14:textId="77777777" w:rsidR="00DA679B" w:rsidRPr="00DA679B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Fomentar la participación de los colaboradores en el SG-SST.</w:t>
            </w:r>
          </w:p>
        </w:tc>
      </w:tr>
      <w:tr w:rsidR="00DA679B" w:rsidRPr="00DA679B" w14:paraId="47703361" w14:textId="77777777" w:rsidTr="00B278F6">
        <w:trPr>
          <w:trHeight w:val="280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E02DC1" w14:textId="77777777" w:rsidR="00DA679B" w:rsidRPr="00DA679B" w:rsidRDefault="00DA679B" w:rsidP="00DA679B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lang w:val="es-CO"/>
              </w:rPr>
              <w:lastRenderedPageBreak/>
              <w:t>Dirección Administrativa y Financiera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</w:tcPr>
          <w:p w14:paraId="0B480C26" w14:textId="77777777" w:rsidR="00DA679B" w:rsidRPr="00DA679B" w:rsidRDefault="00DA679B" w:rsidP="00DA679B">
            <w:pPr>
              <w:jc w:val="center"/>
              <w:rPr>
                <w:sz w:val="20"/>
                <w:szCs w:val="20"/>
                <w:lang w:val="es-CO"/>
              </w:rPr>
            </w:pPr>
            <w:r w:rsidRPr="00DA679B">
              <w:rPr>
                <w:lang w:val="es-CO"/>
              </w:rPr>
              <w:t>Supervisor del SG-SST</w:t>
            </w:r>
          </w:p>
        </w:tc>
        <w:tc>
          <w:tcPr>
            <w:tcW w:w="5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6C8C5" w14:textId="77777777" w:rsidR="00DA679B" w:rsidRPr="00EC62A6" w:rsidRDefault="00DA679B" w:rsidP="00DA679B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DA679B">
              <w:rPr>
                <w:lang w:val="es-CO"/>
              </w:rPr>
              <w:t>Validar los recursos definidos para la implementación del sistema.</w:t>
            </w:r>
          </w:p>
          <w:p w14:paraId="2D512BE6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Realizar acompañamiento y seguimiento a la conformación del COPASST y el comité de convivencia laboral.</w:t>
            </w:r>
          </w:p>
          <w:p w14:paraId="1E0DD379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Participar en la definición de los controles y planes de acción a que haya lugar.</w:t>
            </w:r>
          </w:p>
          <w:p w14:paraId="13769649" w14:textId="77777777" w:rsidR="00DA679B" w:rsidRPr="00DA679B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sz w:val="20"/>
                <w:szCs w:val="20"/>
                <w:lang w:val="es-CO"/>
              </w:rPr>
            </w:pPr>
            <w:r w:rsidRPr="00EC62A6">
              <w:rPr>
                <w:lang w:val="es-CO"/>
              </w:rPr>
              <w:t>Realizar acompañamiento y seguimiento a la implementación del SG-SST.</w:t>
            </w:r>
          </w:p>
        </w:tc>
      </w:tr>
      <w:tr w:rsidR="00EC62A6" w:rsidRPr="00EC62A6" w14:paraId="092F6BD1" w14:textId="77777777" w:rsidTr="00B278F6">
        <w:trPr>
          <w:trHeight w:val="280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6FE74E" w14:textId="77777777" w:rsidR="00EC62A6" w:rsidRPr="00EC62A6" w:rsidRDefault="00EC62A6" w:rsidP="00EC62A6">
            <w:pPr>
              <w:jc w:val="center"/>
              <w:rPr>
                <w:sz w:val="20"/>
                <w:szCs w:val="20"/>
                <w:lang w:val="es-CO"/>
              </w:rPr>
            </w:pPr>
            <w:r w:rsidRPr="00EC62A6">
              <w:rPr>
                <w:lang w:val="es-CO"/>
              </w:rPr>
              <w:t>Contratista SG-SST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</w:tcPr>
          <w:p w14:paraId="7E0977B8" w14:textId="77777777" w:rsidR="00EC62A6" w:rsidRPr="00EC62A6" w:rsidRDefault="00EC62A6" w:rsidP="00EC62A6">
            <w:pPr>
              <w:jc w:val="center"/>
              <w:rPr>
                <w:sz w:val="20"/>
                <w:szCs w:val="20"/>
                <w:lang w:val="es-CO"/>
              </w:rPr>
            </w:pPr>
            <w:r w:rsidRPr="00EC62A6">
              <w:rPr>
                <w:lang w:val="es-CO"/>
              </w:rPr>
              <w:t>Responsable del SG-SST</w:t>
            </w:r>
          </w:p>
        </w:tc>
        <w:tc>
          <w:tcPr>
            <w:tcW w:w="5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2CC9F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sz w:val="20"/>
                <w:szCs w:val="20"/>
                <w:lang w:val="es-CO"/>
              </w:rPr>
            </w:pPr>
            <w:r w:rsidRPr="00EC62A6">
              <w:rPr>
                <w:lang w:val="es-CO"/>
              </w:rPr>
              <w:t>Definir un plan de trabajo en seguridad y salud en el trabajo de acuerdo a una evaluación inicial al SG-SST, y realizar seguimiento al cumplimiento.</w:t>
            </w:r>
          </w:p>
          <w:p w14:paraId="39B0D67D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Hacer seguimiento a las medidas de intervención establecidas en las inspecciones, las investigaciones de incidentes y accidentes y auto reporte de condiciones inseguras.</w:t>
            </w:r>
          </w:p>
          <w:p w14:paraId="5021545F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Definir el plan de emergencias para la empresa y gestionar la implementación de acuerdo a su diseño.</w:t>
            </w:r>
          </w:p>
          <w:p w14:paraId="29AEADFC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Garantizar la investigación de todos los incidentes, accidentes y enfermedades laborales con el equipo investigador establecido por la Resolución 1401 de 2007 y liderar los planes de acción, documentando las evidencias.</w:t>
            </w:r>
          </w:p>
          <w:p w14:paraId="2D555E7C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Definir y gestionar los indicadores de estructura, proceso y resultado</w:t>
            </w:r>
          </w:p>
          <w:p w14:paraId="3F168EE4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Garantizar que se realice la evaluación al SG-SST como mínimo una vez al año.</w:t>
            </w:r>
          </w:p>
          <w:p w14:paraId="5F74A47B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Gestionar las mediciones ambientales y evaluaciones de puestos de trabajo.</w:t>
            </w:r>
          </w:p>
          <w:p w14:paraId="18D6F2DB" w14:textId="77777777" w:rsidR="00EC62A6" w:rsidRP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sz w:val="20"/>
                <w:szCs w:val="20"/>
                <w:lang w:val="es-CO"/>
              </w:rPr>
            </w:pPr>
            <w:r w:rsidRPr="00EC62A6">
              <w:rPr>
                <w:lang w:val="es-CO"/>
              </w:rPr>
              <w:t>Realizar seguimiento al desarrollo de actividades del COPASST y el comité de convivencia laboral.</w:t>
            </w:r>
          </w:p>
        </w:tc>
      </w:tr>
      <w:tr w:rsidR="00EC62A6" w:rsidRPr="00EC62A6" w14:paraId="5ED7BAAD" w14:textId="77777777" w:rsidTr="00B278F6">
        <w:trPr>
          <w:trHeight w:val="280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47E380" w14:textId="77777777" w:rsidR="00EC62A6" w:rsidRPr="00EC62A6" w:rsidRDefault="00EC62A6" w:rsidP="00EC62A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Funcionarios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</w:tcPr>
          <w:p w14:paraId="0FEF96A5" w14:textId="77777777" w:rsidR="00EC62A6" w:rsidRPr="00EC62A6" w:rsidRDefault="00EC62A6" w:rsidP="00EC62A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Funcionarios</w:t>
            </w:r>
          </w:p>
        </w:tc>
        <w:tc>
          <w:tcPr>
            <w:tcW w:w="5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2F634" w14:textId="77777777" w:rsidR="00EC62A6" w:rsidRDefault="00EC62A6" w:rsidP="00EC62A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EC62A6">
              <w:rPr>
                <w:lang w:val="es-CO"/>
              </w:rPr>
              <w:t>Procurar el cuidado integral de su salud.</w:t>
            </w:r>
          </w:p>
          <w:p w14:paraId="565C26EB" w14:textId="77777777" w:rsidR="004D3A56" w:rsidRPr="004D3A56" w:rsidRDefault="004D3A56" w:rsidP="004D3A5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4D3A56">
              <w:rPr>
                <w:lang w:val="es-CO"/>
              </w:rPr>
              <w:t>Suministrar información clara, veraz y completa sobre su estado de salud.</w:t>
            </w:r>
          </w:p>
          <w:p w14:paraId="284DF34B" w14:textId="77777777" w:rsidR="004D3A56" w:rsidRPr="004D3A56" w:rsidRDefault="004D3A56" w:rsidP="004D3A5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4D3A56">
              <w:rPr>
                <w:lang w:val="es-CO"/>
              </w:rPr>
              <w:t>Informar oportunamente a su Jefe inmediato o contratante sobre los riesgos y peligros latentes en su sitio de trabajo.</w:t>
            </w:r>
          </w:p>
          <w:p w14:paraId="517B49A1" w14:textId="77777777" w:rsidR="004D3A56" w:rsidRPr="004D3A56" w:rsidRDefault="004D3A56" w:rsidP="004D3A5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4D3A56">
              <w:rPr>
                <w:lang w:val="es-CO"/>
              </w:rPr>
              <w:lastRenderedPageBreak/>
              <w:t>Conocer y cumplir las normas, reglamentos e instrucciones en SST de la empresa.</w:t>
            </w:r>
          </w:p>
          <w:p w14:paraId="01C486F9" w14:textId="77777777" w:rsidR="004D3A56" w:rsidRPr="004D3A56" w:rsidRDefault="004D3A56" w:rsidP="004D3A5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4D3A56">
              <w:rPr>
                <w:lang w:val="es-CO"/>
              </w:rPr>
              <w:t>Participar en las actividades de formación en SST definidos en el plan anual de capacitación.</w:t>
            </w:r>
          </w:p>
          <w:p w14:paraId="6B7ABDFE" w14:textId="77777777" w:rsidR="00EC62A6" w:rsidRPr="00EC62A6" w:rsidRDefault="004D3A56" w:rsidP="004D3A56">
            <w:pPr>
              <w:pStyle w:val="Prrafodelista"/>
              <w:numPr>
                <w:ilvl w:val="0"/>
                <w:numId w:val="6"/>
              </w:numPr>
              <w:ind w:left="322"/>
              <w:jc w:val="both"/>
              <w:rPr>
                <w:lang w:val="es-CO"/>
              </w:rPr>
            </w:pPr>
            <w:r w:rsidRPr="004D3A56">
              <w:rPr>
                <w:lang w:val="es-CO"/>
              </w:rPr>
              <w:t>Participar y contribuir al cumplimiento de los objetivos de la SST</w:t>
            </w:r>
          </w:p>
        </w:tc>
      </w:tr>
    </w:tbl>
    <w:p w14:paraId="3D035636" w14:textId="77777777" w:rsidR="00EC62A6" w:rsidRDefault="00EC62A6" w:rsidP="00933AE1">
      <w:bookmarkStart w:id="11" w:name="_Toc80350334"/>
    </w:p>
    <w:p w14:paraId="440F2AA9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ALCANCE</w:t>
      </w:r>
      <w:bookmarkEnd w:id="11"/>
    </w:p>
    <w:p w14:paraId="14E47575" w14:textId="77777777" w:rsidR="003404A8" w:rsidRDefault="003404A8" w:rsidP="00D556D0">
      <w:pPr>
        <w:jc w:val="both"/>
      </w:pPr>
    </w:p>
    <w:p w14:paraId="1B7AB7BD" w14:textId="77777777" w:rsidR="004D3A56" w:rsidRDefault="00A55C15" w:rsidP="00D556D0">
      <w:pPr>
        <w:jc w:val="both"/>
      </w:pPr>
      <w:r w:rsidRPr="00A55C15">
        <w:t>El presente plan aplica a todos los procesos, funcionarios y demás partes interesadas descritas en este plan. Asimismo, a las áreas de trabajo internas (sede central y Cañasgordas).</w:t>
      </w:r>
    </w:p>
    <w:p w14:paraId="4DE783E8" w14:textId="77777777" w:rsidR="004D3A56" w:rsidRDefault="004D3A56" w:rsidP="00D556D0">
      <w:pPr>
        <w:jc w:val="both"/>
      </w:pPr>
    </w:p>
    <w:p w14:paraId="45BC489A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2" w:name="_Toc80350335"/>
      <w:r>
        <w:rPr>
          <w:rFonts w:ascii="Arial" w:eastAsia="Arial" w:hAnsi="Arial" w:cs="Arial"/>
          <w:b/>
          <w:color w:val="000000"/>
          <w:sz w:val="24"/>
          <w:szCs w:val="24"/>
        </w:rPr>
        <w:t>DESCRIPCIÓN DE PARTES INTERESADAS</w:t>
      </w:r>
      <w:bookmarkEnd w:id="12"/>
    </w:p>
    <w:p w14:paraId="633A164F" w14:textId="77777777" w:rsidR="003404A8" w:rsidRDefault="003404A8" w:rsidP="00D556D0">
      <w:pPr>
        <w:ind w:left="4"/>
        <w:jc w:val="both"/>
      </w:pPr>
    </w:p>
    <w:p w14:paraId="4676B0C9" w14:textId="77777777" w:rsidR="004D3A56" w:rsidRDefault="00A55C15" w:rsidP="00D556D0">
      <w:pPr>
        <w:ind w:left="4"/>
        <w:jc w:val="both"/>
      </w:pPr>
      <w:r w:rsidRPr="00A55C15">
        <w:t>El siguiente cuadro muestra las partes interesadas en la gestión de la seguridad y salud en el trabajo en Incolballet.</w:t>
      </w:r>
    </w:p>
    <w:p w14:paraId="5268F1ED" w14:textId="77777777" w:rsidR="004D3A56" w:rsidRDefault="004D3A56" w:rsidP="00D556D0">
      <w:pPr>
        <w:ind w:left="4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07"/>
        <w:gridCol w:w="3829"/>
        <w:gridCol w:w="4148"/>
      </w:tblGrid>
      <w:tr w:rsidR="00C13A92" w:rsidRPr="00C13A92" w14:paraId="6930B9F4" w14:textId="77777777" w:rsidTr="000719E0">
        <w:trPr>
          <w:trHeight w:val="285"/>
        </w:trPr>
        <w:tc>
          <w:tcPr>
            <w:tcW w:w="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E1F3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b/>
                <w:bCs/>
                <w:color w:val="000000" w:themeColor="dark1"/>
                <w:kern w:val="24"/>
                <w:sz w:val="20"/>
                <w:szCs w:val="20"/>
                <w:lang w:val="es-ES_tradnl"/>
              </w:rPr>
              <w:t>Partes Interesadas</w:t>
            </w: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589DA61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b/>
                <w:bCs/>
                <w:color w:val="000000" w:themeColor="dark1"/>
                <w:kern w:val="24"/>
                <w:sz w:val="20"/>
                <w:szCs w:val="20"/>
                <w:lang w:val="es-ES_tradnl"/>
              </w:rPr>
            </w:pPr>
            <w:r w:rsidRPr="00C13A92">
              <w:rPr>
                <w:rFonts w:eastAsia="Times New Roman"/>
                <w:b/>
                <w:bCs/>
                <w:color w:val="000000" w:themeColor="dark1"/>
                <w:kern w:val="24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906F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b/>
                <w:bCs/>
                <w:color w:val="000000" w:themeColor="dark1"/>
                <w:kern w:val="24"/>
                <w:sz w:val="20"/>
                <w:szCs w:val="20"/>
                <w:lang w:val="es-ES_tradnl"/>
              </w:rPr>
            </w:pPr>
            <w:r w:rsidRPr="00C13A92">
              <w:rPr>
                <w:rFonts w:eastAsia="Times New Roman"/>
                <w:b/>
                <w:bCs/>
                <w:color w:val="000000" w:themeColor="dark1"/>
                <w:kern w:val="24"/>
                <w:sz w:val="20"/>
                <w:szCs w:val="20"/>
                <w:lang w:val="es-ES_tradnl"/>
              </w:rPr>
              <w:t xml:space="preserve">Interés / Afectación </w:t>
            </w:r>
          </w:p>
        </w:tc>
      </w:tr>
      <w:tr w:rsidR="00C13A92" w:rsidRPr="00C13A92" w14:paraId="4AF52D7E" w14:textId="77777777" w:rsidTr="000719E0">
        <w:trPr>
          <w:trHeight w:val="162"/>
        </w:trPr>
        <w:tc>
          <w:tcPr>
            <w:tcW w:w="750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5AB85C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Internas</w:t>
            </w: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C5F586B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72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Directivos de Incolballet (Dirección General, Direcciones Administrativa y Financiera, Artística y de Formación)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CFE727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Cumplimiento de los objetivos estratégicos.</w:t>
            </w:r>
          </w:p>
          <w:p w14:paraId="62E37465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Cumplimiento de requisitos legales.</w:t>
            </w:r>
          </w:p>
        </w:tc>
      </w:tr>
      <w:tr w:rsidR="00C13A92" w:rsidRPr="00C13A92" w14:paraId="57BA29B9" w14:textId="77777777" w:rsidTr="000719E0">
        <w:trPr>
          <w:trHeight w:val="162"/>
        </w:trPr>
        <w:tc>
          <w:tcPr>
            <w:tcW w:w="750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F1CB5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C5D0EBE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72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Funcionarios de planta, contratistas, pasantes y visitantes.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B5156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Gestión del bienestar en salud del personal.</w:t>
            </w:r>
          </w:p>
          <w:p w14:paraId="023C2092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Prevención de ocurrencia de  accidentes y enfermedades laborales.</w:t>
            </w:r>
          </w:p>
        </w:tc>
      </w:tr>
      <w:tr w:rsidR="00C13A92" w:rsidRPr="00C13A92" w14:paraId="60F221C3" w14:textId="77777777" w:rsidTr="000719E0">
        <w:trPr>
          <w:trHeight w:val="162"/>
        </w:trPr>
        <w:tc>
          <w:tcPr>
            <w:tcW w:w="750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F9041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Externas</w:t>
            </w: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AADC342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72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Proveedores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28BD47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Prevención de ocurrencia de  accidentes</w:t>
            </w:r>
          </w:p>
        </w:tc>
      </w:tr>
      <w:tr w:rsidR="00C13A92" w:rsidRPr="00C13A92" w14:paraId="740DB410" w14:textId="77777777" w:rsidTr="000719E0">
        <w:trPr>
          <w:trHeight w:val="162"/>
        </w:trPr>
        <w:tc>
          <w:tcPr>
            <w:tcW w:w="750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60EEE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777992D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72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Aseguradoras de riesgos (ARL)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3C2F97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Cumplimiento legal.</w:t>
            </w:r>
          </w:p>
          <w:p w14:paraId="59FA57F8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Reducción de accidentes y enfermedades laborales.</w:t>
            </w:r>
          </w:p>
        </w:tc>
      </w:tr>
      <w:tr w:rsidR="00C13A92" w:rsidRPr="00C13A92" w14:paraId="47BD0F04" w14:textId="77777777" w:rsidTr="000719E0">
        <w:trPr>
          <w:trHeight w:val="162"/>
        </w:trPr>
        <w:tc>
          <w:tcPr>
            <w:tcW w:w="750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C1BB07" w14:textId="77777777" w:rsidR="00C13A92" w:rsidRPr="00C13A92" w:rsidRDefault="00C13A92" w:rsidP="00C13A92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F30E711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72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Empresas Promotoras de Salud (EPS)</w:t>
            </w:r>
          </w:p>
        </w:tc>
        <w:tc>
          <w:tcPr>
            <w:tcW w:w="22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D43C0" w14:textId="77777777" w:rsidR="00C13A92" w:rsidRPr="00C13A92" w:rsidRDefault="00C13A92" w:rsidP="00C13A92">
            <w:pPr>
              <w:numPr>
                <w:ilvl w:val="0"/>
                <w:numId w:val="7"/>
              </w:numPr>
              <w:spacing w:line="257" w:lineRule="auto"/>
              <w:ind w:left="31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13A92">
              <w:rPr>
                <w:rFonts w:eastAsia="Times New Roman"/>
                <w:sz w:val="20"/>
                <w:szCs w:val="20"/>
              </w:rPr>
              <w:t>Reducción de accidentes y enfermedades laborales.</w:t>
            </w:r>
          </w:p>
        </w:tc>
      </w:tr>
    </w:tbl>
    <w:p w14:paraId="632726A6" w14:textId="77777777" w:rsidR="00A55C15" w:rsidRDefault="00A55C15" w:rsidP="00D556D0">
      <w:pPr>
        <w:ind w:left="4"/>
        <w:jc w:val="both"/>
      </w:pPr>
    </w:p>
    <w:p w14:paraId="7002A344" w14:textId="77777777" w:rsidR="003404A8" w:rsidRDefault="009C304B" w:rsidP="00D556D0">
      <w:pPr>
        <w:pStyle w:val="Ttulo1"/>
        <w:numPr>
          <w:ilvl w:val="0"/>
          <w:numId w:val="3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3" w:name="_Toc80350336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FORMULACIÓN DEL PLAN DE SEGURIDAD </w:t>
      </w:r>
      <w:r w:rsidR="00C13A92">
        <w:rPr>
          <w:rFonts w:ascii="Arial" w:eastAsia="Arial" w:hAnsi="Arial" w:cs="Arial"/>
          <w:b/>
          <w:color w:val="000000"/>
          <w:sz w:val="24"/>
          <w:szCs w:val="24"/>
        </w:rPr>
        <w:t>Y SALUD EN EL TRABAJO</w:t>
      </w:r>
      <w:bookmarkEnd w:id="13"/>
    </w:p>
    <w:p w14:paraId="303E564C" w14:textId="77777777" w:rsidR="00C13A92" w:rsidRPr="00C13A92" w:rsidRDefault="00C13A92" w:rsidP="00C13A92">
      <w:pPr>
        <w:jc w:val="both"/>
      </w:pPr>
    </w:p>
    <w:p w14:paraId="62817F58" w14:textId="77777777" w:rsidR="003404A8" w:rsidRPr="00C13A92" w:rsidRDefault="009C304B" w:rsidP="00C13A92">
      <w:pPr>
        <w:pStyle w:val="Ttulo2"/>
        <w:numPr>
          <w:ilvl w:val="1"/>
          <w:numId w:val="3"/>
        </w:numPr>
        <w:spacing w:before="0"/>
        <w:ind w:left="709"/>
        <w:rPr>
          <w:rFonts w:ascii="Arial" w:eastAsia="Arial" w:hAnsi="Arial" w:cs="Arial"/>
          <w:b/>
          <w:bCs/>
          <w:color w:val="auto"/>
          <w:sz w:val="24"/>
          <w:szCs w:val="24"/>
        </w:rPr>
      </w:pPr>
      <w:bookmarkStart w:id="14" w:name="_Toc80350337"/>
      <w:r w:rsidRPr="00C13A92">
        <w:rPr>
          <w:rFonts w:ascii="Arial" w:eastAsia="Arial" w:hAnsi="Arial" w:cs="Arial"/>
          <w:b/>
          <w:bCs/>
          <w:color w:val="auto"/>
          <w:sz w:val="24"/>
          <w:szCs w:val="24"/>
        </w:rPr>
        <w:t>METODOLOGÍA</w:t>
      </w:r>
      <w:bookmarkEnd w:id="14"/>
    </w:p>
    <w:p w14:paraId="1CFF35BA" w14:textId="77777777" w:rsidR="003404A8" w:rsidRDefault="003404A8" w:rsidP="00C13A92">
      <w:bookmarkStart w:id="15" w:name="_heading=h.5bqrg3x8heez" w:colFirst="0" w:colLast="0"/>
      <w:bookmarkEnd w:id="15"/>
    </w:p>
    <w:p w14:paraId="05BCE37C" w14:textId="77777777" w:rsidR="00C13A92" w:rsidRDefault="00C13A92" w:rsidP="00C13A92">
      <w:pPr>
        <w:tabs>
          <w:tab w:val="left" w:pos="5235"/>
        </w:tabs>
        <w:jc w:val="both"/>
      </w:pPr>
      <w:r>
        <w:t>Para el desarrollo del Plan de Seguridad y Salud en el Trabajo se tienen en cuenta varios componentes:</w:t>
      </w:r>
    </w:p>
    <w:p w14:paraId="3A6FC764" w14:textId="77777777" w:rsidR="00C13A92" w:rsidRDefault="00C13A92" w:rsidP="00C13A92">
      <w:pPr>
        <w:tabs>
          <w:tab w:val="left" w:pos="5235"/>
        </w:tabs>
        <w:jc w:val="both"/>
      </w:pPr>
    </w:p>
    <w:p w14:paraId="6D411BC5" w14:textId="77777777" w:rsidR="00C13A92" w:rsidRDefault="00C13A92" w:rsidP="00C13A92">
      <w:pPr>
        <w:pStyle w:val="Prrafodelista"/>
        <w:numPr>
          <w:ilvl w:val="0"/>
          <w:numId w:val="8"/>
        </w:numPr>
        <w:tabs>
          <w:tab w:val="left" w:pos="5235"/>
        </w:tabs>
        <w:jc w:val="both"/>
      </w:pPr>
      <w:r>
        <w:lastRenderedPageBreak/>
        <w:t>Lineamientos de la función pública.</w:t>
      </w:r>
    </w:p>
    <w:p w14:paraId="75D3499A" w14:textId="77777777" w:rsidR="00C13A92" w:rsidRDefault="00C13A92" w:rsidP="00C13A92">
      <w:pPr>
        <w:pStyle w:val="Prrafodelista"/>
        <w:tabs>
          <w:tab w:val="left" w:pos="5235"/>
        </w:tabs>
        <w:jc w:val="both"/>
      </w:pPr>
    </w:p>
    <w:p w14:paraId="45BB8EA8" w14:textId="77777777" w:rsidR="00C13A92" w:rsidRDefault="00C13A92" w:rsidP="00C13A92">
      <w:pPr>
        <w:pStyle w:val="Prrafodelista"/>
        <w:numPr>
          <w:ilvl w:val="0"/>
          <w:numId w:val="8"/>
        </w:numPr>
        <w:tabs>
          <w:tab w:val="left" w:pos="5235"/>
        </w:tabs>
        <w:jc w:val="both"/>
      </w:pPr>
      <w:r>
        <w:t>Aplicación de estándares mínimos de seguridad y salud en el trabajo para la evaluación del sistema de gestión.</w:t>
      </w:r>
    </w:p>
    <w:p w14:paraId="475CAAA8" w14:textId="77777777" w:rsidR="00C13A92" w:rsidRDefault="00C13A92" w:rsidP="00C13A92">
      <w:pPr>
        <w:pStyle w:val="Prrafodelista"/>
        <w:tabs>
          <w:tab w:val="left" w:pos="5235"/>
        </w:tabs>
        <w:jc w:val="both"/>
      </w:pPr>
    </w:p>
    <w:p w14:paraId="490BD0E3" w14:textId="22977854" w:rsidR="00C13A92" w:rsidRDefault="00C13A92" w:rsidP="00C13A92">
      <w:pPr>
        <w:pStyle w:val="Prrafodelista"/>
        <w:numPr>
          <w:ilvl w:val="0"/>
          <w:numId w:val="8"/>
        </w:numPr>
        <w:tabs>
          <w:tab w:val="left" w:pos="5235"/>
        </w:tabs>
        <w:jc w:val="both"/>
      </w:pPr>
      <w:r>
        <w:t xml:space="preserve">Aplicación de la </w:t>
      </w:r>
      <w:r w:rsidR="00723A6B">
        <w:t xml:space="preserve">metodología de la guía </w:t>
      </w:r>
      <w:proofErr w:type="spellStart"/>
      <w:r>
        <w:t>GTC</w:t>
      </w:r>
      <w:proofErr w:type="spellEnd"/>
      <w:r>
        <w:t xml:space="preserve"> 45 de 2012 para la identificación de peligros, valoración de riesgos y definición de controles.</w:t>
      </w:r>
    </w:p>
    <w:p w14:paraId="655976D8" w14:textId="77777777" w:rsidR="00C13A92" w:rsidRDefault="00C13A92" w:rsidP="00C13A92">
      <w:pPr>
        <w:pStyle w:val="Prrafodelista"/>
        <w:tabs>
          <w:tab w:val="left" w:pos="5235"/>
        </w:tabs>
        <w:jc w:val="both"/>
      </w:pPr>
    </w:p>
    <w:p w14:paraId="34312944" w14:textId="77777777" w:rsidR="00C13A92" w:rsidRDefault="00C13A92" w:rsidP="00C13A92">
      <w:pPr>
        <w:pStyle w:val="Prrafodelista"/>
        <w:numPr>
          <w:ilvl w:val="0"/>
          <w:numId w:val="8"/>
        </w:numPr>
        <w:tabs>
          <w:tab w:val="left" w:pos="5235"/>
        </w:tabs>
        <w:jc w:val="both"/>
      </w:pPr>
      <w:r>
        <w:t>Aplicación de la norma ISO 19001 para el desarrollo de la auditoría interna.</w:t>
      </w:r>
    </w:p>
    <w:p w14:paraId="5D08E5A6" w14:textId="77777777" w:rsidR="00C13A92" w:rsidRDefault="00C13A92" w:rsidP="00C13A92">
      <w:pPr>
        <w:tabs>
          <w:tab w:val="left" w:pos="5235"/>
        </w:tabs>
        <w:jc w:val="both"/>
      </w:pPr>
    </w:p>
    <w:p w14:paraId="395F0A3D" w14:textId="77777777" w:rsidR="003404A8" w:rsidRPr="00C13A92" w:rsidRDefault="009C304B" w:rsidP="00C13A92">
      <w:pPr>
        <w:pStyle w:val="Ttulo2"/>
        <w:numPr>
          <w:ilvl w:val="1"/>
          <w:numId w:val="3"/>
        </w:numPr>
        <w:spacing w:before="0"/>
        <w:ind w:left="709"/>
        <w:rPr>
          <w:rFonts w:ascii="Arial" w:eastAsia="Arial" w:hAnsi="Arial" w:cs="Arial"/>
          <w:b/>
          <w:bCs/>
          <w:color w:val="auto"/>
          <w:sz w:val="24"/>
          <w:szCs w:val="24"/>
        </w:rPr>
      </w:pPr>
      <w:bookmarkStart w:id="16" w:name="_Toc80350338"/>
      <w:r w:rsidRPr="00C13A92">
        <w:rPr>
          <w:rFonts w:ascii="Arial" w:eastAsia="Arial" w:hAnsi="Arial" w:cs="Arial"/>
          <w:b/>
          <w:bCs/>
          <w:color w:val="auto"/>
          <w:sz w:val="24"/>
          <w:szCs w:val="24"/>
        </w:rPr>
        <w:t>OBJETIVOS DEL PLAN</w:t>
      </w:r>
      <w:bookmarkEnd w:id="16"/>
    </w:p>
    <w:p w14:paraId="0E18A672" w14:textId="77777777" w:rsidR="003404A8" w:rsidRDefault="003404A8" w:rsidP="00C13A92">
      <w:bookmarkStart w:id="17" w:name="_heading=h.lnxbz9" w:colFirst="0" w:colLast="0"/>
      <w:bookmarkEnd w:id="17"/>
    </w:p>
    <w:p w14:paraId="62B6268C" w14:textId="77777777" w:rsidR="003404A8" w:rsidRDefault="009C304B" w:rsidP="00C13A92">
      <w:pPr>
        <w:pStyle w:val="Ttulo3"/>
        <w:spacing w:before="0" w:after="0"/>
        <w:rPr>
          <w:sz w:val="24"/>
          <w:szCs w:val="24"/>
        </w:rPr>
      </w:pPr>
      <w:r w:rsidRPr="00C13A92">
        <w:rPr>
          <w:sz w:val="24"/>
          <w:szCs w:val="24"/>
        </w:rPr>
        <w:t xml:space="preserve">9.2.1. </w:t>
      </w:r>
      <w:bookmarkStart w:id="18" w:name="_Toc80350339"/>
      <w:r w:rsidRPr="00C13A92">
        <w:rPr>
          <w:sz w:val="24"/>
          <w:szCs w:val="24"/>
        </w:rPr>
        <w:t>Objetivo General</w:t>
      </w:r>
      <w:bookmarkEnd w:id="18"/>
    </w:p>
    <w:p w14:paraId="00F1BF7A" w14:textId="77777777" w:rsidR="00C13A92" w:rsidRDefault="00C13A92" w:rsidP="00C13A92"/>
    <w:p w14:paraId="554B4D09" w14:textId="77777777" w:rsidR="00C13A92" w:rsidRDefault="00C13A92" w:rsidP="00C13A92">
      <w:pPr>
        <w:jc w:val="both"/>
      </w:pPr>
      <w:r w:rsidRPr="00C13A92">
        <w:t>Realizar la promoción de la salud física y mental, así como la prevención de incidentes, accidentes y enfermedades laborales en los funcionarios y demás partes interesadas mediante el diseño, implementación, evaluación y mejora del Sistema de Gestión en Seguridad y Salud en el Trabajo fomentando el desempeño, el bienestar y la calidad de vida.</w:t>
      </w:r>
    </w:p>
    <w:p w14:paraId="44D7486F" w14:textId="77777777" w:rsidR="00C13A92" w:rsidRPr="00C13A92" w:rsidRDefault="00C13A92" w:rsidP="00C13A92"/>
    <w:p w14:paraId="12029A6D" w14:textId="77777777" w:rsidR="003404A8" w:rsidRPr="00C13A92" w:rsidRDefault="009C304B" w:rsidP="00C13A92">
      <w:pPr>
        <w:pStyle w:val="Ttulo3"/>
        <w:spacing w:before="0" w:after="0"/>
        <w:rPr>
          <w:sz w:val="24"/>
          <w:szCs w:val="24"/>
        </w:rPr>
      </w:pPr>
      <w:bookmarkStart w:id="19" w:name="_Toc80350340"/>
      <w:r w:rsidRPr="00C13A92">
        <w:rPr>
          <w:sz w:val="24"/>
          <w:szCs w:val="24"/>
        </w:rPr>
        <w:t>9.2.2. Objetivos Específicos</w:t>
      </w:r>
      <w:bookmarkEnd w:id="19"/>
    </w:p>
    <w:p w14:paraId="08EB01BF" w14:textId="77777777" w:rsidR="003404A8" w:rsidRDefault="003404A8" w:rsidP="00D556D0">
      <w:pPr>
        <w:tabs>
          <w:tab w:val="left" w:pos="5235"/>
        </w:tabs>
        <w:jc w:val="both"/>
      </w:pPr>
    </w:p>
    <w:p w14:paraId="3AAEAE11" w14:textId="77777777" w:rsidR="00C13A92" w:rsidRPr="00C13A92" w:rsidRDefault="00C13A92" w:rsidP="00C13A92">
      <w:pPr>
        <w:numPr>
          <w:ilvl w:val="0"/>
          <w:numId w:val="4"/>
        </w:numPr>
        <w:tabs>
          <w:tab w:val="left" w:pos="5235"/>
        </w:tabs>
        <w:contextualSpacing/>
        <w:jc w:val="both"/>
        <w:rPr>
          <w:rFonts w:eastAsiaTheme="minorHAnsi" w:cs="Times New Roman"/>
          <w:szCs w:val="22"/>
          <w:lang w:eastAsia="en-US"/>
        </w:rPr>
      </w:pPr>
      <w:r w:rsidRPr="00C13A92">
        <w:rPr>
          <w:rFonts w:eastAsiaTheme="minorHAnsi" w:cs="Times New Roman"/>
          <w:szCs w:val="22"/>
          <w:lang w:eastAsia="en-US"/>
        </w:rPr>
        <w:t>Conocer el estado del sistema de gestión de seguridad y salud en el trabajo mediante la aplicación de una herramienta que permita una calificación cuantitativa del mismo.</w:t>
      </w:r>
    </w:p>
    <w:p w14:paraId="5A58860F" w14:textId="77777777" w:rsidR="00C13A92" w:rsidRPr="00C13A92" w:rsidRDefault="00C13A92" w:rsidP="00C13A92">
      <w:pPr>
        <w:tabs>
          <w:tab w:val="left" w:pos="5235"/>
        </w:tabs>
        <w:ind w:left="720"/>
        <w:contextualSpacing/>
        <w:jc w:val="both"/>
        <w:rPr>
          <w:rFonts w:eastAsiaTheme="minorHAnsi" w:cs="Times New Roman"/>
          <w:szCs w:val="22"/>
          <w:lang w:eastAsia="en-US"/>
        </w:rPr>
      </w:pPr>
    </w:p>
    <w:p w14:paraId="111BDD05" w14:textId="77777777" w:rsidR="00C13A92" w:rsidRPr="00C13A92" w:rsidRDefault="00C13A92" w:rsidP="00C13A92">
      <w:pPr>
        <w:numPr>
          <w:ilvl w:val="0"/>
          <w:numId w:val="4"/>
        </w:numPr>
        <w:tabs>
          <w:tab w:val="left" w:pos="5235"/>
        </w:tabs>
        <w:contextualSpacing/>
        <w:jc w:val="both"/>
        <w:rPr>
          <w:rFonts w:eastAsiaTheme="minorHAnsi" w:cs="Times New Roman"/>
          <w:szCs w:val="22"/>
          <w:lang w:eastAsia="en-US"/>
        </w:rPr>
      </w:pPr>
      <w:r w:rsidRPr="00C13A92">
        <w:rPr>
          <w:rFonts w:eastAsiaTheme="minorHAnsi" w:cs="Times New Roman"/>
          <w:szCs w:val="22"/>
          <w:lang w:eastAsia="en-US"/>
        </w:rPr>
        <w:t>Definir una política con objetivos y metas de seguridad y salud que fomente la gestión de los riesgos prioritarios de la entidad, el cumplimiento legal aplicable, la reducción de la accidentalidad, enfermedad y ausentismo, así como la mejora continua.</w:t>
      </w:r>
    </w:p>
    <w:p w14:paraId="74FACE0C" w14:textId="77777777" w:rsidR="00C13A92" w:rsidRPr="00C13A92" w:rsidRDefault="00C13A92" w:rsidP="00C13A92">
      <w:pPr>
        <w:ind w:left="720"/>
        <w:contextualSpacing/>
        <w:rPr>
          <w:rFonts w:eastAsiaTheme="minorHAnsi" w:cs="Times New Roman"/>
          <w:szCs w:val="22"/>
          <w:lang w:eastAsia="en-US"/>
        </w:rPr>
      </w:pPr>
    </w:p>
    <w:p w14:paraId="54BF9C44" w14:textId="77777777" w:rsidR="00C13A92" w:rsidRPr="00C13A92" w:rsidRDefault="00C13A92" w:rsidP="00C13A92">
      <w:pPr>
        <w:numPr>
          <w:ilvl w:val="0"/>
          <w:numId w:val="4"/>
        </w:numPr>
        <w:tabs>
          <w:tab w:val="left" w:pos="5235"/>
        </w:tabs>
        <w:contextualSpacing/>
        <w:jc w:val="both"/>
        <w:rPr>
          <w:rFonts w:eastAsiaTheme="minorHAnsi" w:cs="Times New Roman"/>
          <w:szCs w:val="22"/>
          <w:lang w:eastAsia="en-US"/>
        </w:rPr>
      </w:pPr>
      <w:r w:rsidRPr="00C13A92">
        <w:rPr>
          <w:rFonts w:eastAsiaTheme="minorHAnsi" w:cs="Times New Roman"/>
          <w:szCs w:val="22"/>
          <w:lang w:eastAsia="en-US"/>
        </w:rPr>
        <w:t>Realizar el diseño e implementación del plan de trabajo anual de seguridad y salud.</w:t>
      </w:r>
    </w:p>
    <w:p w14:paraId="55DACAEC" w14:textId="77777777" w:rsidR="00C13A92" w:rsidRPr="00C13A92" w:rsidRDefault="00C13A92" w:rsidP="00C13A92">
      <w:pPr>
        <w:ind w:left="720"/>
        <w:contextualSpacing/>
        <w:rPr>
          <w:rFonts w:eastAsiaTheme="minorHAnsi" w:cs="Times New Roman"/>
          <w:szCs w:val="22"/>
          <w:lang w:eastAsia="en-US"/>
        </w:rPr>
      </w:pPr>
    </w:p>
    <w:p w14:paraId="45A7A0FE" w14:textId="77777777" w:rsidR="00C13A92" w:rsidRPr="00C13A92" w:rsidRDefault="00C13A92" w:rsidP="00C13A92">
      <w:pPr>
        <w:numPr>
          <w:ilvl w:val="0"/>
          <w:numId w:val="4"/>
        </w:numPr>
        <w:tabs>
          <w:tab w:val="left" w:pos="5235"/>
        </w:tabs>
        <w:contextualSpacing/>
        <w:jc w:val="both"/>
        <w:rPr>
          <w:rFonts w:eastAsiaTheme="minorHAnsi" w:cs="Times New Roman"/>
          <w:szCs w:val="22"/>
          <w:lang w:eastAsia="en-US"/>
        </w:rPr>
      </w:pPr>
      <w:r w:rsidRPr="00C13A92">
        <w:rPr>
          <w:rFonts w:eastAsiaTheme="minorHAnsi" w:cs="Times New Roman"/>
          <w:szCs w:val="22"/>
          <w:lang w:eastAsia="en-US"/>
        </w:rPr>
        <w:t>Realizar el seguimiento al cumplimiento de la política, objetivos, metas y plan de trabajo anual mediante el monitoreo de indicadores de gestión, auditoría interna y revisión por la dirección.</w:t>
      </w:r>
    </w:p>
    <w:p w14:paraId="4AD80145" w14:textId="77777777" w:rsidR="00C13A92" w:rsidRPr="00C13A92" w:rsidRDefault="00C13A92" w:rsidP="00C13A92">
      <w:pPr>
        <w:ind w:left="720"/>
        <w:contextualSpacing/>
        <w:rPr>
          <w:rFonts w:eastAsiaTheme="minorHAnsi" w:cs="Times New Roman"/>
          <w:szCs w:val="22"/>
          <w:lang w:eastAsia="en-US"/>
        </w:rPr>
      </w:pPr>
    </w:p>
    <w:p w14:paraId="5BB59B77" w14:textId="77777777" w:rsidR="00C13A92" w:rsidRPr="00C13A92" w:rsidRDefault="00C13A92" w:rsidP="00C13A92">
      <w:pPr>
        <w:numPr>
          <w:ilvl w:val="0"/>
          <w:numId w:val="4"/>
        </w:numPr>
        <w:tabs>
          <w:tab w:val="left" w:pos="5235"/>
        </w:tabs>
        <w:contextualSpacing/>
        <w:jc w:val="both"/>
        <w:rPr>
          <w:rFonts w:eastAsiaTheme="minorHAnsi" w:cs="Times New Roman"/>
          <w:szCs w:val="22"/>
          <w:lang w:eastAsia="en-US"/>
        </w:rPr>
      </w:pPr>
      <w:r w:rsidRPr="00C13A92">
        <w:rPr>
          <w:rFonts w:eastAsiaTheme="minorHAnsi" w:cs="Times New Roman"/>
          <w:szCs w:val="22"/>
          <w:lang w:eastAsia="en-US"/>
        </w:rPr>
        <w:t>Realizar los ajustes de mejora al plan tomando como referencia los resultados de seguimiento y monitoreo.</w:t>
      </w:r>
    </w:p>
    <w:p w14:paraId="611A178B" w14:textId="77777777" w:rsidR="00C13A92" w:rsidRDefault="00C13A92" w:rsidP="00D556D0">
      <w:pPr>
        <w:tabs>
          <w:tab w:val="left" w:pos="5235"/>
        </w:tabs>
        <w:jc w:val="both"/>
      </w:pPr>
    </w:p>
    <w:p w14:paraId="41061E3E" w14:textId="77777777" w:rsidR="00C13A92" w:rsidRDefault="00C13A92" w:rsidP="00D556D0">
      <w:pPr>
        <w:tabs>
          <w:tab w:val="left" w:pos="5235"/>
        </w:tabs>
        <w:jc w:val="both"/>
      </w:pPr>
    </w:p>
    <w:p w14:paraId="22C2F5D6" w14:textId="77777777" w:rsidR="003404A8" w:rsidRDefault="009C304B" w:rsidP="00D556D0">
      <w:pPr>
        <w:pStyle w:val="Ttulo1"/>
        <w:numPr>
          <w:ilvl w:val="0"/>
          <w:numId w:val="2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0" w:name="_Toc80350341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METAS</w:t>
      </w:r>
      <w:bookmarkEnd w:id="20"/>
    </w:p>
    <w:p w14:paraId="2C5DC6E5" w14:textId="77777777" w:rsidR="003404A8" w:rsidRDefault="003404A8" w:rsidP="00D556D0">
      <w:pPr>
        <w:tabs>
          <w:tab w:val="left" w:pos="5235"/>
        </w:tabs>
        <w:jc w:val="both"/>
      </w:pPr>
    </w:p>
    <w:p w14:paraId="24A402DB" w14:textId="77777777" w:rsidR="00864810" w:rsidRPr="004821C5" w:rsidRDefault="00864810" w:rsidP="0086481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 anexo. Matriz Plan de acción</w:t>
      </w:r>
    </w:p>
    <w:p w14:paraId="430E3FDC" w14:textId="77777777" w:rsidR="00494395" w:rsidRDefault="00494395" w:rsidP="00D556D0">
      <w:pPr>
        <w:tabs>
          <w:tab w:val="left" w:pos="5235"/>
        </w:tabs>
        <w:jc w:val="both"/>
      </w:pPr>
    </w:p>
    <w:p w14:paraId="14B4AC86" w14:textId="77777777" w:rsidR="00494395" w:rsidRDefault="00494395" w:rsidP="00D556D0">
      <w:pPr>
        <w:tabs>
          <w:tab w:val="left" w:pos="5235"/>
        </w:tabs>
        <w:jc w:val="both"/>
      </w:pPr>
    </w:p>
    <w:p w14:paraId="724B3CBC" w14:textId="77777777" w:rsidR="003404A8" w:rsidRDefault="009C304B" w:rsidP="00D556D0">
      <w:pPr>
        <w:pStyle w:val="Ttulo1"/>
        <w:numPr>
          <w:ilvl w:val="0"/>
          <w:numId w:val="2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1" w:name="_Toc80350342"/>
      <w:r>
        <w:rPr>
          <w:rFonts w:ascii="Arial" w:eastAsia="Arial" w:hAnsi="Arial" w:cs="Arial"/>
          <w:b/>
          <w:color w:val="000000"/>
          <w:sz w:val="24"/>
          <w:szCs w:val="24"/>
        </w:rPr>
        <w:t>PLAN DE ACCIÓN</w:t>
      </w:r>
      <w:bookmarkEnd w:id="21"/>
    </w:p>
    <w:p w14:paraId="4B65F102" w14:textId="77777777" w:rsidR="003404A8" w:rsidRDefault="003404A8" w:rsidP="00D556D0">
      <w:pPr>
        <w:tabs>
          <w:tab w:val="left" w:pos="5235"/>
        </w:tabs>
        <w:jc w:val="both"/>
      </w:pPr>
    </w:p>
    <w:p w14:paraId="20DBA52E" w14:textId="77777777" w:rsidR="00864810" w:rsidRPr="004821C5" w:rsidRDefault="00864810" w:rsidP="0086481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 anexo. Matriz Plan de acción</w:t>
      </w:r>
    </w:p>
    <w:p w14:paraId="255CAC2E" w14:textId="77777777" w:rsidR="003404A8" w:rsidRDefault="003404A8" w:rsidP="00D556D0">
      <w:pPr>
        <w:tabs>
          <w:tab w:val="left" w:pos="5235"/>
        </w:tabs>
        <w:jc w:val="both"/>
      </w:pPr>
    </w:p>
    <w:p w14:paraId="6F462BB6" w14:textId="77777777" w:rsidR="003404A8" w:rsidRDefault="003404A8" w:rsidP="00D556D0">
      <w:pPr>
        <w:tabs>
          <w:tab w:val="left" w:pos="5235"/>
        </w:tabs>
        <w:jc w:val="both"/>
      </w:pPr>
    </w:p>
    <w:p w14:paraId="7207DE80" w14:textId="77777777" w:rsidR="003404A8" w:rsidRDefault="009C304B" w:rsidP="00D556D0">
      <w:pPr>
        <w:pStyle w:val="Ttulo1"/>
        <w:numPr>
          <w:ilvl w:val="0"/>
          <w:numId w:val="2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2" w:name="_Toc80350343"/>
      <w:r>
        <w:rPr>
          <w:rFonts w:ascii="Arial" w:eastAsia="Arial" w:hAnsi="Arial" w:cs="Arial"/>
          <w:b/>
          <w:color w:val="000000"/>
          <w:sz w:val="24"/>
          <w:szCs w:val="24"/>
        </w:rPr>
        <w:t>SEGUIMIENTO</w:t>
      </w:r>
      <w:bookmarkEnd w:id="22"/>
    </w:p>
    <w:p w14:paraId="32EFB83B" w14:textId="77777777" w:rsidR="003404A8" w:rsidRDefault="003404A8" w:rsidP="00D556D0">
      <w:pPr>
        <w:tabs>
          <w:tab w:val="left" w:pos="5235"/>
        </w:tabs>
        <w:jc w:val="both"/>
      </w:pPr>
    </w:p>
    <w:p w14:paraId="317B8048" w14:textId="77777777" w:rsidR="00864810" w:rsidRPr="004821C5" w:rsidRDefault="00864810" w:rsidP="0086481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 anexo. Matriz Plan de acción</w:t>
      </w:r>
    </w:p>
    <w:p w14:paraId="69F5239E" w14:textId="77777777" w:rsidR="003404A8" w:rsidRDefault="003404A8" w:rsidP="00D556D0">
      <w:pPr>
        <w:tabs>
          <w:tab w:val="left" w:pos="5235"/>
        </w:tabs>
        <w:jc w:val="both"/>
      </w:pPr>
    </w:p>
    <w:p w14:paraId="7C645FF4" w14:textId="77777777" w:rsidR="003404A8" w:rsidRDefault="003404A8" w:rsidP="00D556D0">
      <w:pPr>
        <w:tabs>
          <w:tab w:val="left" w:pos="5235"/>
        </w:tabs>
        <w:jc w:val="both"/>
      </w:pPr>
    </w:p>
    <w:p w14:paraId="31C201A3" w14:textId="77777777" w:rsidR="003404A8" w:rsidRDefault="009C304B" w:rsidP="00D556D0">
      <w:pPr>
        <w:pStyle w:val="Ttulo1"/>
        <w:numPr>
          <w:ilvl w:val="0"/>
          <w:numId w:val="2"/>
        </w:numPr>
        <w:spacing w:before="0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3" w:name="_Toc80350344"/>
      <w:r>
        <w:rPr>
          <w:rFonts w:ascii="Arial" w:eastAsia="Arial" w:hAnsi="Arial" w:cs="Arial"/>
          <w:b/>
          <w:color w:val="000000"/>
          <w:sz w:val="24"/>
          <w:szCs w:val="24"/>
        </w:rPr>
        <w:t>RENDICIÓN DE CUENTAS</w:t>
      </w:r>
      <w:bookmarkEnd w:id="23"/>
    </w:p>
    <w:p w14:paraId="7AC59690" w14:textId="77777777" w:rsidR="003404A8" w:rsidRDefault="003404A8" w:rsidP="00D556D0">
      <w:pPr>
        <w:tabs>
          <w:tab w:val="left" w:pos="5235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91"/>
        <w:gridCol w:w="1839"/>
        <w:gridCol w:w="2928"/>
        <w:gridCol w:w="2926"/>
      </w:tblGrid>
      <w:tr w:rsidR="00214CE9" w:rsidRPr="00771B0B" w14:paraId="5904B336" w14:textId="77777777" w:rsidTr="000719E0">
        <w:trPr>
          <w:trHeight w:val="285"/>
        </w:trPr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E160A" w14:textId="77777777" w:rsidR="00214CE9" w:rsidRPr="00172AFE" w:rsidRDefault="00214CE9" w:rsidP="000719E0">
            <w:pPr>
              <w:spacing w:line="25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Línea 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48103DB2" w14:textId="77777777" w:rsidR="00214CE9" w:rsidRPr="00172AFE" w:rsidRDefault="00214CE9" w:rsidP="000719E0">
            <w:pPr>
              <w:spacing w:line="25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2AFE">
              <w:rPr>
                <w:rFonts w:eastAsia="Times New Roman"/>
                <w:b/>
                <w:bCs/>
                <w:sz w:val="20"/>
                <w:szCs w:val="20"/>
              </w:rPr>
              <w:t>Componentes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BBB1E" w14:textId="77777777" w:rsidR="00214CE9" w:rsidRPr="00172AFE" w:rsidRDefault="00214CE9" w:rsidP="000719E0">
            <w:pPr>
              <w:spacing w:line="25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2AFE">
              <w:rPr>
                <w:rFonts w:eastAsia="Times New Roman"/>
                <w:b/>
                <w:bCs/>
                <w:sz w:val="20"/>
                <w:szCs w:val="20"/>
              </w:rPr>
              <w:t>Gestión Realizada</w:t>
            </w:r>
          </w:p>
        </w:tc>
        <w:tc>
          <w:tcPr>
            <w:tcW w:w="1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E6457D" w14:textId="77777777" w:rsidR="00214CE9" w:rsidRPr="00172AFE" w:rsidRDefault="00214CE9" w:rsidP="000719E0">
            <w:pPr>
              <w:spacing w:line="25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2AFE">
              <w:rPr>
                <w:rFonts w:eastAsia="Times New Roman"/>
                <w:b/>
                <w:bCs/>
                <w:sz w:val="20"/>
                <w:szCs w:val="20"/>
              </w:rPr>
              <w:t>Dificultades presentadas</w:t>
            </w:r>
          </w:p>
        </w:tc>
      </w:tr>
      <w:tr w:rsidR="00214CE9" w:rsidRPr="00771B0B" w14:paraId="0769CA73" w14:textId="77777777" w:rsidTr="000719E0">
        <w:trPr>
          <w:trHeight w:val="166"/>
        </w:trPr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C008D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Dirección General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788DE435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Direccionamiento estratégico (misión, visión y objetivos estratégicos)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8ADED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Asignación de recursos</w:t>
            </w:r>
          </w:p>
          <w:p w14:paraId="0EB553DD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Aprobación de la política, objetivos y metas.</w:t>
            </w:r>
          </w:p>
          <w:p w14:paraId="5D5EF503" w14:textId="77777777" w:rsidR="00214CE9" w:rsidRPr="002D5C74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Informe de revisión por la dirección.</w:t>
            </w:r>
          </w:p>
        </w:tc>
        <w:tc>
          <w:tcPr>
            <w:tcW w:w="1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A68FB" w14:textId="77777777" w:rsidR="00214CE9" w:rsidRDefault="00DF3236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Dado que no se había definido previamente el presupuesto se presentó  dificultades para el desarrollo de todas las actividades.</w:t>
            </w:r>
          </w:p>
          <w:p w14:paraId="21CA2673" w14:textId="77777777" w:rsidR="00DF3236" w:rsidRDefault="00DF3236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 se presentaron dificultades.</w:t>
            </w:r>
          </w:p>
          <w:p w14:paraId="6331C545" w14:textId="77777777" w:rsidR="00DF3236" w:rsidRPr="00172AFE" w:rsidRDefault="00DF3236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 se presentaron dificultades.</w:t>
            </w:r>
          </w:p>
        </w:tc>
      </w:tr>
      <w:tr w:rsidR="00214CE9" w:rsidRPr="00771B0B" w14:paraId="12D3FABE" w14:textId="77777777" w:rsidTr="000719E0">
        <w:trPr>
          <w:trHeight w:val="166"/>
        </w:trPr>
        <w:tc>
          <w:tcPr>
            <w:tcW w:w="90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86437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Dirección Administrativa y Financiera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0B793B92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Apoyo a la gestión estratégica 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EFC3F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Consecución de recursos</w:t>
            </w:r>
          </w:p>
          <w:p w14:paraId="1F4FE8AC" w14:textId="77777777" w:rsidR="00214CE9" w:rsidRPr="00172AFE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Aprobación preliminar de la política, objetivos y metas.</w:t>
            </w:r>
          </w:p>
        </w:tc>
        <w:tc>
          <w:tcPr>
            <w:tcW w:w="1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DE04E" w14:textId="77777777" w:rsidR="00214CE9" w:rsidRDefault="00927382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 queda supeditados al flujo de caja de la contratación gubernamental.</w:t>
            </w:r>
          </w:p>
          <w:p w14:paraId="5EB2F7A9" w14:textId="77777777" w:rsidR="00927382" w:rsidRPr="00172AFE" w:rsidRDefault="00927382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 se presentaron dificultades.</w:t>
            </w:r>
          </w:p>
        </w:tc>
      </w:tr>
      <w:tr w:rsidR="00214CE9" w:rsidRPr="00771B0B" w14:paraId="6766DC54" w14:textId="77777777" w:rsidTr="000719E0">
        <w:trPr>
          <w:trHeight w:val="166"/>
        </w:trPr>
        <w:tc>
          <w:tcPr>
            <w:tcW w:w="901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471786" w14:textId="77777777" w:rsidR="00214CE9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675E5AFA" w14:textId="77777777" w:rsidR="00214CE9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Administración del plan 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D506DB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Aprobación preliminar del plan de trabajo.</w:t>
            </w:r>
          </w:p>
          <w:p w14:paraId="6C74D7D2" w14:textId="77777777" w:rsidR="00214CE9" w:rsidRPr="00172AFE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Seguimiento al desarrollo del plan.</w:t>
            </w:r>
          </w:p>
        </w:tc>
        <w:tc>
          <w:tcPr>
            <w:tcW w:w="1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89271" w14:textId="77777777" w:rsidR="00927382" w:rsidRPr="00927382" w:rsidRDefault="00927382" w:rsidP="00927382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 se presentaron dificultades.</w:t>
            </w:r>
          </w:p>
        </w:tc>
      </w:tr>
      <w:tr w:rsidR="00214CE9" w:rsidRPr="00771B0B" w14:paraId="4B7C5857" w14:textId="77777777" w:rsidTr="000719E0">
        <w:trPr>
          <w:trHeight w:val="166"/>
        </w:trPr>
        <w:tc>
          <w:tcPr>
            <w:tcW w:w="9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F7634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Responsable designado para el SG-SST</w:t>
            </w:r>
          </w:p>
        </w:tc>
        <w:tc>
          <w:tcPr>
            <w:tcW w:w="9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0206941E" w14:textId="77777777" w:rsidR="00214CE9" w:rsidRPr="00771B0B" w:rsidRDefault="00214CE9" w:rsidP="000719E0">
            <w:pPr>
              <w:spacing w:line="257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Diseño, implementación y seguimiento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CF3AD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Realización de la autoevaluación de SST.</w:t>
            </w:r>
          </w:p>
          <w:p w14:paraId="5BCD1734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Actualización de la política, objetivos y metas.</w:t>
            </w:r>
          </w:p>
          <w:p w14:paraId="66001130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Divulgación de la política objetivos y metas.</w:t>
            </w:r>
          </w:p>
          <w:p w14:paraId="2BA03C79" w14:textId="77777777" w:rsidR="00214CE9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Definición e implementación del plan de trabajo anual.</w:t>
            </w:r>
          </w:p>
          <w:p w14:paraId="3D3CC639" w14:textId="77777777" w:rsidR="00214CE9" w:rsidRPr="00172AFE" w:rsidRDefault="00214CE9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Seguimiento a indicadores.</w:t>
            </w:r>
          </w:p>
        </w:tc>
        <w:tc>
          <w:tcPr>
            <w:tcW w:w="1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D517F" w14:textId="77777777" w:rsidR="00214CE9" w:rsidRPr="00172AFE" w:rsidRDefault="00927382" w:rsidP="000719E0">
            <w:pPr>
              <w:pStyle w:val="Prrafodelista"/>
              <w:numPr>
                <w:ilvl w:val="0"/>
                <w:numId w:val="9"/>
              </w:numPr>
              <w:spacing w:line="257" w:lineRule="auto"/>
              <w:ind w:left="317" w:hanging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No se presentaron dificultades.</w:t>
            </w:r>
          </w:p>
        </w:tc>
      </w:tr>
    </w:tbl>
    <w:p w14:paraId="7C55EE53" w14:textId="77777777" w:rsidR="003404A8" w:rsidRDefault="003404A8" w:rsidP="00D556D0">
      <w:pPr>
        <w:tabs>
          <w:tab w:val="left" w:pos="5235"/>
        </w:tabs>
        <w:jc w:val="both"/>
      </w:pPr>
    </w:p>
    <w:p w14:paraId="07A4D580" w14:textId="77777777" w:rsidR="003404A8" w:rsidRDefault="003404A8" w:rsidP="00D556D0">
      <w:pPr>
        <w:tabs>
          <w:tab w:val="left" w:pos="5235"/>
        </w:tabs>
        <w:jc w:val="both"/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404A8" w:rsidRPr="00833C38" w14:paraId="6ABE525F" w14:textId="77777777">
        <w:tc>
          <w:tcPr>
            <w:tcW w:w="2942" w:type="dxa"/>
          </w:tcPr>
          <w:p w14:paraId="599F3FFA" w14:textId="77777777" w:rsidR="003404A8" w:rsidRPr="00833C38" w:rsidRDefault="009C304B" w:rsidP="00F85EF6">
            <w:pPr>
              <w:jc w:val="center"/>
              <w:rPr>
                <w:b/>
                <w:bCs/>
                <w:lang w:val="es-CO"/>
              </w:rPr>
            </w:pPr>
            <w:r w:rsidRPr="00833C38">
              <w:rPr>
                <w:b/>
                <w:bCs/>
                <w:lang w:val="es-CO"/>
              </w:rPr>
              <w:t>Versión</w:t>
            </w:r>
          </w:p>
        </w:tc>
        <w:tc>
          <w:tcPr>
            <w:tcW w:w="2943" w:type="dxa"/>
          </w:tcPr>
          <w:p w14:paraId="4D6647AA" w14:textId="77777777" w:rsidR="003404A8" w:rsidRPr="00833C38" w:rsidRDefault="009C304B" w:rsidP="00F85EF6">
            <w:pPr>
              <w:jc w:val="center"/>
              <w:rPr>
                <w:b/>
                <w:bCs/>
                <w:lang w:val="es-CO"/>
              </w:rPr>
            </w:pPr>
            <w:r w:rsidRPr="00833C38">
              <w:rPr>
                <w:b/>
                <w:bCs/>
                <w:lang w:val="es-CO"/>
              </w:rPr>
              <w:t>Fecha</w:t>
            </w:r>
          </w:p>
        </w:tc>
        <w:tc>
          <w:tcPr>
            <w:tcW w:w="2943" w:type="dxa"/>
          </w:tcPr>
          <w:p w14:paraId="67D82989" w14:textId="77777777" w:rsidR="003404A8" w:rsidRPr="00833C38" w:rsidRDefault="009C304B" w:rsidP="00F85EF6">
            <w:pPr>
              <w:jc w:val="center"/>
              <w:rPr>
                <w:b/>
                <w:bCs/>
                <w:lang w:val="es-CO"/>
              </w:rPr>
            </w:pPr>
            <w:r w:rsidRPr="00833C38">
              <w:rPr>
                <w:b/>
                <w:bCs/>
                <w:lang w:val="es-CO"/>
              </w:rPr>
              <w:t>Cambios realizados</w:t>
            </w:r>
          </w:p>
        </w:tc>
      </w:tr>
      <w:tr w:rsidR="003404A8" w:rsidRPr="00833C38" w14:paraId="2638CD11" w14:textId="77777777">
        <w:tc>
          <w:tcPr>
            <w:tcW w:w="2942" w:type="dxa"/>
          </w:tcPr>
          <w:p w14:paraId="226AEC0B" w14:textId="77777777" w:rsidR="003404A8" w:rsidRPr="00833C38" w:rsidRDefault="00214CE9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>01</w:t>
            </w:r>
          </w:p>
        </w:tc>
        <w:tc>
          <w:tcPr>
            <w:tcW w:w="2943" w:type="dxa"/>
          </w:tcPr>
          <w:p w14:paraId="7AEE1A30" w14:textId="77777777" w:rsidR="003404A8" w:rsidRPr="00833C38" w:rsidRDefault="00214CE9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>20 de agosto de 2021</w:t>
            </w:r>
          </w:p>
        </w:tc>
        <w:tc>
          <w:tcPr>
            <w:tcW w:w="2943" w:type="dxa"/>
          </w:tcPr>
          <w:p w14:paraId="1B6FAC7C" w14:textId="77777777" w:rsidR="003404A8" w:rsidRPr="00833C38" w:rsidRDefault="00214CE9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>Creación del plan</w:t>
            </w:r>
          </w:p>
        </w:tc>
      </w:tr>
      <w:tr w:rsidR="00723A6B" w:rsidRPr="00833C38" w14:paraId="68765D02" w14:textId="77777777">
        <w:tc>
          <w:tcPr>
            <w:tcW w:w="2942" w:type="dxa"/>
          </w:tcPr>
          <w:p w14:paraId="74BB599D" w14:textId="2AF533FC" w:rsidR="00723A6B" w:rsidRPr="00833C38" w:rsidRDefault="00833C38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>02</w:t>
            </w:r>
          </w:p>
        </w:tc>
        <w:tc>
          <w:tcPr>
            <w:tcW w:w="2943" w:type="dxa"/>
          </w:tcPr>
          <w:p w14:paraId="5269D472" w14:textId="35C2888E" w:rsidR="00723A6B" w:rsidRPr="00833C38" w:rsidRDefault="00833C38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>29 de diciembre de 2021</w:t>
            </w:r>
          </w:p>
        </w:tc>
        <w:tc>
          <w:tcPr>
            <w:tcW w:w="2943" w:type="dxa"/>
          </w:tcPr>
          <w:p w14:paraId="4107EF5B" w14:textId="54300F92" w:rsidR="00723A6B" w:rsidRPr="00833C38" w:rsidRDefault="00833C38" w:rsidP="00D556D0">
            <w:pPr>
              <w:rPr>
                <w:lang w:val="es-CO"/>
              </w:rPr>
            </w:pPr>
            <w:r w:rsidRPr="00833C38">
              <w:rPr>
                <w:lang w:val="es-CO"/>
              </w:rPr>
              <w:t xml:space="preserve">Actualización </w:t>
            </w:r>
          </w:p>
        </w:tc>
      </w:tr>
    </w:tbl>
    <w:p w14:paraId="6C1FCB9B" w14:textId="77777777" w:rsidR="003404A8" w:rsidRDefault="003404A8" w:rsidP="00D556D0"/>
    <w:p w14:paraId="1AD2EF9F" w14:textId="77777777" w:rsidR="003404A8" w:rsidRDefault="009C304B" w:rsidP="00D556D0">
      <w:r>
        <w:t>Para su publicación se realiza revisión y aprobación por parte de las directivas de Incolballet.</w:t>
      </w:r>
    </w:p>
    <w:p w14:paraId="293F7969" w14:textId="77777777" w:rsidR="003404A8" w:rsidRDefault="003404A8" w:rsidP="00D556D0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404A8" w:rsidRPr="00214CE9" w14:paraId="35208249" w14:textId="77777777">
        <w:tc>
          <w:tcPr>
            <w:tcW w:w="8828" w:type="dxa"/>
            <w:gridSpan w:val="3"/>
          </w:tcPr>
          <w:p w14:paraId="03217209" w14:textId="77777777" w:rsidR="003404A8" w:rsidRPr="00214CE9" w:rsidRDefault="009C304B" w:rsidP="00D556D0">
            <w:pPr>
              <w:jc w:val="center"/>
              <w:rPr>
                <w:b/>
                <w:bCs/>
                <w:lang w:val="es-CO"/>
              </w:rPr>
            </w:pPr>
            <w:r w:rsidRPr="00214CE9">
              <w:rPr>
                <w:b/>
                <w:bCs/>
                <w:lang w:val="es-CO"/>
              </w:rPr>
              <w:t xml:space="preserve">PLAN </w:t>
            </w:r>
            <w:r w:rsidR="00214CE9" w:rsidRPr="00214CE9">
              <w:rPr>
                <w:b/>
                <w:bCs/>
                <w:lang w:val="es-CO"/>
              </w:rPr>
              <w:t>DE SEGURIDAD Y SALUD EN EL TRABAJO</w:t>
            </w:r>
          </w:p>
        </w:tc>
      </w:tr>
      <w:tr w:rsidR="003404A8" w:rsidRPr="00214CE9" w14:paraId="6A2EA4E3" w14:textId="77777777">
        <w:tc>
          <w:tcPr>
            <w:tcW w:w="2942" w:type="dxa"/>
          </w:tcPr>
          <w:p w14:paraId="3B32FB25" w14:textId="77777777" w:rsidR="003404A8" w:rsidRPr="00214CE9" w:rsidRDefault="009C304B" w:rsidP="00214CE9">
            <w:pPr>
              <w:jc w:val="center"/>
              <w:rPr>
                <w:lang w:val="es-CO"/>
              </w:rPr>
            </w:pPr>
            <w:r w:rsidRPr="00214CE9">
              <w:rPr>
                <w:lang w:val="es-CO"/>
              </w:rPr>
              <w:t>Elaboró</w:t>
            </w:r>
          </w:p>
        </w:tc>
        <w:tc>
          <w:tcPr>
            <w:tcW w:w="2943" w:type="dxa"/>
          </w:tcPr>
          <w:p w14:paraId="2DD99601" w14:textId="77777777" w:rsidR="003404A8" w:rsidRPr="00214CE9" w:rsidRDefault="00214CE9" w:rsidP="00214CE9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Revisó</w:t>
            </w:r>
          </w:p>
        </w:tc>
        <w:tc>
          <w:tcPr>
            <w:tcW w:w="2943" w:type="dxa"/>
          </w:tcPr>
          <w:p w14:paraId="0F5C7CDB" w14:textId="77777777" w:rsidR="003404A8" w:rsidRPr="00214CE9" w:rsidRDefault="009C304B" w:rsidP="00214CE9">
            <w:pPr>
              <w:jc w:val="center"/>
              <w:rPr>
                <w:lang w:val="es-CO"/>
              </w:rPr>
            </w:pPr>
            <w:r w:rsidRPr="00214CE9">
              <w:rPr>
                <w:lang w:val="es-CO"/>
              </w:rPr>
              <w:t>Aprobó</w:t>
            </w:r>
          </w:p>
        </w:tc>
      </w:tr>
      <w:tr w:rsidR="003404A8" w:rsidRPr="00214CE9" w14:paraId="66D246D4" w14:textId="77777777">
        <w:tc>
          <w:tcPr>
            <w:tcW w:w="2942" w:type="dxa"/>
          </w:tcPr>
          <w:p w14:paraId="1A7895AC" w14:textId="77777777" w:rsidR="003404A8" w:rsidRPr="00214CE9" w:rsidRDefault="00214CE9" w:rsidP="00D556D0">
            <w:pPr>
              <w:rPr>
                <w:lang w:val="es-CO"/>
              </w:rPr>
            </w:pPr>
            <w:r>
              <w:rPr>
                <w:lang w:val="es-CO"/>
              </w:rPr>
              <w:t>Brady Esnell Banguera Q</w:t>
            </w:r>
          </w:p>
        </w:tc>
        <w:tc>
          <w:tcPr>
            <w:tcW w:w="2943" w:type="dxa"/>
          </w:tcPr>
          <w:p w14:paraId="1F12AEF8" w14:textId="77777777" w:rsidR="003404A8" w:rsidRPr="00214CE9" w:rsidRDefault="00214CE9" w:rsidP="00D556D0">
            <w:pPr>
              <w:rPr>
                <w:lang w:val="es-CO"/>
              </w:rPr>
            </w:pPr>
            <w:r>
              <w:rPr>
                <w:lang w:val="es-CO"/>
              </w:rPr>
              <w:t>Myriam Constanza Rodriguez</w:t>
            </w:r>
          </w:p>
        </w:tc>
        <w:tc>
          <w:tcPr>
            <w:tcW w:w="2943" w:type="dxa"/>
          </w:tcPr>
          <w:p w14:paraId="2ACF1E83" w14:textId="77777777" w:rsidR="003404A8" w:rsidRPr="00214CE9" w:rsidRDefault="00214CE9" w:rsidP="00D556D0">
            <w:pPr>
              <w:rPr>
                <w:lang w:val="es-CO"/>
              </w:rPr>
            </w:pPr>
            <w:r>
              <w:rPr>
                <w:lang w:val="es-CO"/>
              </w:rPr>
              <w:t>Beatriz Delgado Mottoa</w:t>
            </w:r>
          </w:p>
        </w:tc>
      </w:tr>
      <w:tr w:rsidR="003404A8" w:rsidRPr="00214CE9" w14:paraId="3AFE7382" w14:textId="77777777">
        <w:trPr>
          <w:trHeight w:val="665"/>
        </w:trPr>
        <w:tc>
          <w:tcPr>
            <w:tcW w:w="2942" w:type="dxa"/>
          </w:tcPr>
          <w:p w14:paraId="2BF4188C" w14:textId="77777777" w:rsidR="003404A8" w:rsidRPr="00214CE9" w:rsidRDefault="003404A8" w:rsidP="00D556D0">
            <w:pPr>
              <w:rPr>
                <w:lang w:val="es-CO"/>
              </w:rPr>
            </w:pPr>
          </w:p>
        </w:tc>
        <w:tc>
          <w:tcPr>
            <w:tcW w:w="2943" w:type="dxa"/>
          </w:tcPr>
          <w:p w14:paraId="4E5E6B0E" w14:textId="77777777" w:rsidR="003404A8" w:rsidRPr="00214CE9" w:rsidRDefault="003404A8" w:rsidP="00D556D0">
            <w:pPr>
              <w:rPr>
                <w:lang w:val="es-CO"/>
              </w:rPr>
            </w:pPr>
          </w:p>
        </w:tc>
        <w:tc>
          <w:tcPr>
            <w:tcW w:w="2943" w:type="dxa"/>
          </w:tcPr>
          <w:p w14:paraId="173DDAC5" w14:textId="77777777" w:rsidR="003404A8" w:rsidRPr="00214CE9" w:rsidRDefault="003404A8" w:rsidP="00D556D0">
            <w:pPr>
              <w:rPr>
                <w:lang w:val="es-CO"/>
              </w:rPr>
            </w:pPr>
          </w:p>
        </w:tc>
      </w:tr>
    </w:tbl>
    <w:p w14:paraId="4EA2280E" w14:textId="77777777" w:rsidR="003404A8" w:rsidRDefault="003404A8" w:rsidP="00D556D0">
      <w:pPr>
        <w:tabs>
          <w:tab w:val="left" w:pos="5235"/>
        </w:tabs>
        <w:jc w:val="both"/>
      </w:pPr>
    </w:p>
    <w:sectPr w:rsidR="003404A8">
      <w:headerReference w:type="default" r:id="rId12"/>
      <w:pgSz w:w="12240" w:h="15840"/>
      <w:pgMar w:top="1418" w:right="1418" w:bottom="1418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55D0" w14:textId="77777777" w:rsidR="009F663F" w:rsidRDefault="009F663F">
      <w:r>
        <w:separator/>
      </w:r>
    </w:p>
  </w:endnote>
  <w:endnote w:type="continuationSeparator" w:id="0">
    <w:p w14:paraId="7896A3E0" w14:textId="77777777" w:rsidR="009F663F" w:rsidRDefault="009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001E" w14:textId="77777777" w:rsidR="009F663F" w:rsidRDefault="009F663F">
      <w:r>
        <w:separator/>
      </w:r>
    </w:p>
  </w:footnote>
  <w:footnote w:type="continuationSeparator" w:id="0">
    <w:p w14:paraId="1FBBCC80" w14:textId="77777777" w:rsidR="009F663F" w:rsidRDefault="009F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DEB1" w14:textId="77777777" w:rsidR="003404A8" w:rsidRDefault="003404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394" w:type="dxa"/>
      <w:jc w:val="center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400" w:firstRow="0" w:lastRow="0" w:firstColumn="0" w:lastColumn="0" w:noHBand="0" w:noVBand="1"/>
    </w:tblPr>
    <w:tblGrid>
      <w:gridCol w:w="2106"/>
      <w:gridCol w:w="4676"/>
      <w:gridCol w:w="2612"/>
    </w:tblGrid>
    <w:tr w:rsidR="003404A8" w:rsidRPr="00C95338" w14:paraId="5CA3474C" w14:textId="77777777">
      <w:trPr>
        <w:trHeight w:val="383"/>
        <w:jc w:val="center"/>
      </w:trPr>
      <w:tc>
        <w:tcPr>
          <w:tcW w:w="2106" w:type="dxa"/>
          <w:vMerge w:val="restart"/>
          <w:vAlign w:val="center"/>
        </w:tcPr>
        <w:p w14:paraId="607910DA" w14:textId="77777777" w:rsidR="003404A8" w:rsidRPr="00C95338" w:rsidRDefault="009C304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CO"/>
            </w:rPr>
          </w:pPr>
          <w:r w:rsidRPr="00C95338">
            <w:rPr>
              <w:noProof/>
              <w:color w:val="000000"/>
            </w:rPr>
            <w:drawing>
              <wp:inline distT="0" distB="0" distL="0" distR="0" wp14:anchorId="0375CA32" wp14:editId="58DA81BB">
                <wp:extent cx="1081370" cy="818831"/>
                <wp:effectExtent l="0" t="0" r="0" b="0"/>
                <wp:docPr id="1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370" cy="8188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vMerge w:val="restart"/>
          <w:vAlign w:val="center"/>
        </w:tcPr>
        <w:p w14:paraId="1F887242" w14:textId="77777777" w:rsidR="003404A8" w:rsidRPr="00C95338" w:rsidRDefault="00C9533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  <w:lang w:val="es-CO"/>
            </w:rPr>
          </w:pPr>
          <w:r w:rsidRPr="00C95338">
            <w:rPr>
              <w:rFonts w:ascii="Arial" w:eastAsia="Arial" w:hAnsi="Arial" w:cs="Arial"/>
              <w:b/>
              <w:color w:val="000000"/>
              <w:sz w:val="24"/>
              <w:szCs w:val="24"/>
              <w:lang w:val="es-CO"/>
            </w:rPr>
            <w:t>GESTIÓN DEL TALENTO HUMANO</w:t>
          </w:r>
        </w:p>
      </w:tc>
      <w:tc>
        <w:tcPr>
          <w:tcW w:w="2612" w:type="dxa"/>
          <w:vAlign w:val="center"/>
        </w:tcPr>
        <w:p w14:paraId="50941981" w14:textId="77777777" w:rsidR="003404A8" w:rsidRPr="00C95338" w:rsidRDefault="009C304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 xml:space="preserve">Código: </w:t>
          </w:r>
        </w:p>
      </w:tc>
    </w:tr>
    <w:tr w:rsidR="003404A8" w:rsidRPr="00C95338" w14:paraId="6087423B" w14:textId="77777777">
      <w:trPr>
        <w:trHeight w:val="404"/>
        <w:jc w:val="center"/>
      </w:trPr>
      <w:tc>
        <w:tcPr>
          <w:tcW w:w="2106" w:type="dxa"/>
          <w:vMerge/>
          <w:vAlign w:val="center"/>
        </w:tcPr>
        <w:p w14:paraId="7EF31BDA" w14:textId="77777777" w:rsidR="003404A8" w:rsidRPr="00C95338" w:rsidRDefault="003404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</w:p>
      </w:tc>
      <w:tc>
        <w:tcPr>
          <w:tcW w:w="4676" w:type="dxa"/>
          <w:vMerge/>
          <w:vAlign w:val="center"/>
        </w:tcPr>
        <w:p w14:paraId="4F8073F4" w14:textId="77777777" w:rsidR="003404A8" w:rsidRPr="00C95338" w:rsidRDefault="003404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</w:p>
      </w:tc>
      <w:tc>
        <w:tcPr>
          <w:tcW w:w="2612" w:type="dxa"/>
          <w:vAlign w:val="center"/>
        </w:tcPr>
        <w:p w14:paraId="0DED37ED" w14:textId="77777777" w:rsidR="003404A8" w:rsidRPr="00C95338" w:rsidRDefault="009C304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 xml:space="preserve">Versión: 01 </w:t>
          </w:r>
        </w:p>
      </w:tc>
    </w:tr>
    <w:tr w:rsidR="003404A8" w:rsidRPr="00C95338" w14:paraId="213D91D5" w14:textId="77777777">
      <w:trPr>
        <w:trHeight w:val="404"/>
        <w:jc w:val="center"/>
      </w:trPr>
      <w:tc>
        <w:tcPr>
          <w:tcW w:w="2106" w:type="dxa"/>
          <w:vMerge/>
          <w:vAlign w:val="center"/>
        </w:tcPr>
        <w:p w14:paraId="4004C80C" w14:textId="77777777" w:rsidR="003404A8" w:rsidRPr="00C95338" w:rsidRDefault="003404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</w:p>
      </w:tc>
      <w:tc>
        <w:tcPr>
          <w:tcW w:w="4676" w:type="dxa"/>
          <w:vMerge w:val="restart"/>
          <w:vAlign w:val="center"/>
        </w:tcPr>
        <w:p w14:paraId="127B3C72" w14:textId="77777777" w:rsidR="003404A8" w:rsidRPr="00C95338" w:rsidRDefault="00C9533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  <w:lang w:val="es-CO"/>
            </w:rPr>
          </w:pPr>
          <w:r w:rsidRPr="00C95338">
            <w:rPr>
              <w:rFonts w:ascii="Arial" w:eastAsia="Arial" w:hAnsi="Arial" w:cs="Arial"/>
              <w:b/>
              <w:color w:val="000000"/>
              <w:sz w:val="24"/>
              <w:szCs w:val="24"/>
              <w:lang w:val="es-CO"/>
            </w:rPr>
            <w:t>PLAN DE SEGURIDAD Y SALUD EN EL TRABAJO</w:t>
          </w:r>
        </w:p>
      </w:tc>
      <w:tc>
        <w:tcPr>
          <w:tcW w:w="2612" w:type="dxa"/>
          <w:vAlign w:val="center"/>
        </w:tcPr>
        <w:p w14:paraId="1CCA8ADA" w14:textId="77777777" w:rsidR="003404A8" w:rsidRPr="00C95338" w:rsidRDefault="009C304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 xml:space="preserve">Fecha: </w:t>
          </w:r>
          <w:r w:rsid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>20</w:t>
          </w: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>/</w:t>
          </w:r>
          <w:r w:rsid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>08</w:t>
          </w: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>/</w:t>
          </w:r>
          <w:r w:rsid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>2021</w:t>
          </w:r>
        </w:p>
      </w:tc>
    </w:tr>
    <w:tr w:rsidR="003404A8" w:rsidRPr="00C95338" w14:paraId="7BB0369E" w14:textId="77777777">
      <w:trPr>
        <w:trHeight w:val="404"/>
        <w:jc w:val="center"/>
      </w:trPr>
      <w:tc>
        <w:tcPr>
          <w:tcW w:w="2106" w:type="dxa"/>
          <w:vMerge/>
          <w:vAlign w:val="center"/>
        </w:tcPr>
        <w:p w14:paraId="52105A8A" w14:textId="77777777" w:rsidR="003404A8" w:rsidRPr="00C95338" w:rsidRDefault="003404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</w:p>
      </w:tc>
      <w:tc>
        <w:tcPr>
          <w:tcW w:w="4676" w:type="dxa"/>
          <w:vMerge/>
          <w:vAlign w:val="center"/>
        </w:tcPr>
        <w:p w14:paraId="586E48E2" w14:textId="77777777" w:rsidR="003404A8" w:rsidRPr="00C95338" w:rsidRDefault="003404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</w:p>
      </w:tc>
      <w:tc>
        <w:tcPr>
          <w:tcW w:w="2612" w:type="dxa"/>
          <w:vAlign w:val="center"/>
        </w:tcPr>
        <w:p w14:paraId="19EEDD65" w14:textId="77777777" w:rsidR="003404A8" w:rsidRPr="00C95338" w:rsidRDefault="009C304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</w:pP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 xml:space="preserve">Página </w:t>
          </w:r>
          <w:r w:rsidRPr="00C95338">
            <w:rPr>
              <w:b/>
              <w:color w:val="000000"/>
              <w:sz w:val="20"/>
              <w:szCs w:val="20"/>
            </w:rPr>
            <w:fldChar w:fldCharType="begin"/>
          </w:r>
          <w:r w:rsidRPr="00C95338">
            <w:rPr>
              <w:rFonts w:ascii="Arial" w:eastAsia="Arial" w:hAnsi="Arial" w:cs="Arial"/>
              <w:b/>
              <w:color w:val="000000"/>
              <w:sz w:val="20"/>
              <w:szCs w:val="20"/>
              <w:lang w:val="es-CO"/>
            </w:rPr>
            <w:instrText>PAGE</w:instrText>
          </w:r>
          <w:r w:rsidRPr="00C95338">
            <w:rPr>
              <w:b/>
              <w:color w:val="000000"/>
              <w:sz w:val="20"/>
              <w:szCs w:val="20"/>
            </w:rPr>
            <w:fldChar w:fldCharType="separate"/>
          </w:r>
          <w:r w:rsidR="00C95338" w:rsidRPr="00C95338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val="es-CO"/>
            </w:rPr>
            <w:t>1</w:t>
          </w:r>
          <w:r w:rsidRPr="00C95338">
            <w:rPr>
              <w:b/>
              <w:color w:val="000000"/>
              <w:sz w:val="20"/>
              <w:szCs w:val="20"/>
            </w:rPr>
            <w:fldChar w:fldCharType="end"/>
          </w:r>
          <w:r w:rsidRPr="00C95338">
            <w:rPr>
              <w:rFonts w:ascii="Arial" w:eastAsia="Arial" w:hAnsi="Arial" w:cs="Arial"/>
              <w:color w:val="000000"/>
              <w:sz w:val="20"/>
              <w:szCs w:val="20"/>
              <w:lang w:val="es-CO"/>
            </w:rPr>
            <w:t xml:space="preserve"> de </w:t>
          </w:r>
          <w:r w:rsidRPr="00C95338">
            <w:rPr>
              <w:b/>
              <w:color w:val="000000"/>
              <w:sz w:val="20"/>
              <w:szCs w:val="20"/>
            </w:rPr>
            <w:fldChar w:fldCharType="begin"/>
          </w:r>
          <w:r w:rsidRPr="00C95338">
            <w:rPr>
              <w:rFonts w:ascii="Arial" w:eastAsia="Arial" w:hAnsi="Arial" w:cs="Arial"/>
              <w:b/>
              <w:color w:val="000000"/>
              <w:sz w:val="20"/>
              <w:szCs w:val="20"/>
              <w:lang w:val="es-CO"/>
            </w:rPr>
            <w:instrText>NUMPAGES</w:instrText>
          </w:r>
          <w:r w:rsidRPr="00C95338">
            <w:rPr>
              <w:b/>
              <w:color w:val="000000"/>
              <w:sz w:val="20"/>
              <w:szCs w:val="20"/>
            </w:rPr>
            <w:fldChar w:fldCharType="separate"/>
          </w:r>
          <w:r w:rsidR="00C95338" w:rsidRPr="00C95338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val="es-CO"/>
            </w:rPr>
            <w:t>3</w:t>
          </w:r>
          <w:r w:rsidRPr="00C95338">
            <w:rPr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322C3DD1" w14:textId="77777777" w:rsidR="003404A8" w:rsidRDefault="00340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124"/>
    <w:multiLevelType w:val="hybridMultilevel"/>
    <w:tmpl w:val="8A346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740"/>
    <w:multiLevelType w:val="multilevel"/>
    <w:tmpl w:val="02000C38"/>
    <w:lvl w:ilvl="0">
      <w:start w:val="10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DA203FD"/>
    <w:multiLevelType w:val="hybridMultilevel"/>
    <w:tmpl w:val="B6822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86D"/>
    <w:multiLevelType w:val="hybridMultilevel"/>
    <w:tmpl w:val="65887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1935"/>
    <w:multiLevelType w:val="multilevel"/>
    <w:tmpl w:val="6674E19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475"/>
    <w:multiLevelType w:val="hybridMultilevel"/>
    <w:tmpl w:val="8B62A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31C"/>
    <w:multiLevelType w:val="hybridMultilevel"/>
    <w:tmpl w:val="F5124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0998"/>
    <w:multiLevelType w:val="hybridMultilevel"/>
    <w:tmpl w:val="993C3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42E3"/>
    <w:multiLevelType w:val="multilevel"/>
    <w:tmpl w:val="60B68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A8"/>
    <w:rsid w:val="00042737"/>
    <w:rsid w:val="00214CE9"/>
    <w:rsid w:val="00286A4F"/>
    <w:rsid w:val="002D55B2"/>
    <w:rsid w:val="003404A8"/>
    <w:rsid w:val="00494395"/>
    <w:rsid w:val="004D3A56"/>
    <w:rsid w:val="00570B93"/>
    <w:rsid w:val="00577897"/>
    <w:rsid w:val="0072046F"/>
    <w:rsid w:val="00723A6B"/>
    <w:rsid w:val="00766E45"/>
    <w:rsid w:val="00833C38"/>
    <w:rsid w:val="00864810"/>
    <w:rsid w:val="00927382"/>
    <w:rsid w:val="00933AE1"/>
    <w:rsid w:val="00976DF8"/>
    <w:rsid w:val="009C304B"/>
    <w:rsid w:val="009F663F"/>
    <w:rsid w:val="00A11084"/>
    <w:rsid w:val="00A55C15"/>
    <w:rsid w:val="00AE4D68"/>
    <w:rsid w:val="00B278F6"/>
    <w:rsid w:val="00C13A92"/>
    <w:rsid w:val="00C736CF"/>
    <w:rsid w:val="00C95338"/>
    <w:rsid w:val="00D556D0"/>
    <w:rsid w:val="00DA679B"/>
    <w:rsid w:val="00DF3236"/>
    <w:rsid w:val="00E86C6E"/>
    <w:rsid w:val="00EC62A6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CC600"/>
  <w15:docId w15:val="{8E374071-8A9E-461C-B371-C47DB2E5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9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link w:val="SinespaciadoCar"/>
    <w:uiPriority w:val="1"/>
    <w:qFormat/>
    <w:rsid w:val="009C79F9"/>
    <w:rPr>
      <w:rFonts w:asciiTheme="minorHAnsi" w:eastAsiaTheme="minorEastAsia" w:hAnsiTheme="minorHAnsi" w:cstheme="minorBid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79F9"/>
    <w:rPr>
      <w:rFonts w:asciiTheme="minorHAnsi" w:eastAsiaTheme="minorEastAsia" w:hAnsiTheme="minorHAnsi" w:cstheme="minorBidi"/>
      <w:sz w:val="2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C79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9F9"/>
  </w:style>
  <w:style w:type="paragraph" w:styleId="Piedepgina">
    <w:name w:val="footer"/>
    <w:basedOn w:val="Normal"/>
    <w:link w:val="PiedepginaCar"/>
    <w:uiPriority w:val="99"/>
    <w:unhideWhenUsed/>
    <w:rsid w:val="009C79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9F9"/>
  </w:style>
  <w:style w:type="table" w:styleId="Tablaconcuadrcula">
    <w:name w:val="Table Grid"/>
    <w:basedOn w:val="Tablanormal"/>
    <w:uiPriority w:val="39"/>
    <w:rsid w:val="009C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C7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C79F9"/>
    <w:pPr>
      <w:spacing w:line="259" w:lineRule="auto"/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2B5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D7C4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7C40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CD7C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3901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B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FE1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FE1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6FE1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16FE1"/>
    <w:pPr>
      <w:widowControl w:val="0"/>
      <w:autoSpaceDE w:val="0"/>
      <w:autoSpaceDN w:val="0"/>
    </w:pPr>
    <w:rPr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16FE1"/>
    <w:rPr>
      <w:rFonts w:eastAsia="Arial" w:cs="Arial"/>
      <w:sz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616FE1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lang w:val="es-ES"/>
    </w:rPr>
  </w:style>
  <w:style w:type="table" w:customStyle="1" w:styleId="TableNormal0">
    <w:name w:val="Table Normal"/>
    <w:uiPriority w:val="2"/>
    <w:semiHidden/>
    <w:qFormat/>
    <w:rsid w:val="00616FE1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clara1">
    <w:name w:val="Tabla con cuadrícula 1 clara1"/>
    <w:basedOn w:val="Tablanormal"/>
    <w:uiPriority w:val="46"/>
    <w:rsid w:val="00017324"/>
    <w:rPr>
      <w:rFonts w:asciiTheme="minorHAnsi" w:hAnsiTheme="minorHAnsi" w:cstheme="minorBidi"/>
      <w:sz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Pr>
      <w:rFonts w:ascii="Calibri" w:eastAsia="Calibri" w:hAnsi="Calibri" w:cs="Calibri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8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8k/T8vOzGfT3ETSfCqjsuPVaQ==">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3172</Words>
  <Characters>17452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Brady Esnell Banguera Quiñones</cp:lastModifiedBy>
  <cp:revision>20</cp:revision>
  <dcterms:created xsi:type="dcterms:W3CDTF">2021-08-20T15:17:00Z</dcterms:created>
  <dcterms:modified xsi:type="dcterms:W3CDTF">2021-12-29T18:19:00Z</dcterms:modified>
</cp:coreProperties>
</file>